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FD355E">
      <w:pPr>
        <w:pStyle w:val="2"/>
        <w:bidi w:val="0"/>
        <w:jc w:val="center"/>
        <w:rPr>
          <w:rFonts w:hint="eastAsia"/>
          <w:lang w:val="en-US" w:eastAsia="zh-CN"/>
        </w:rPr>
      </w:pPr>
      <w:r>
        <w:rPr>
          <w:rFonts w:hint="eastAsia"/>
          <w:lang w:val="en-US" w:eastAsia="zh-CN"/>
        </w:rPr>
        <w:t>机器学习方法YOLO V5M</w:t>
      </w:r>
    </w:p>
    <w:p w14:paraId="07004671">
      <w:pPr>
        <w:pStyle w:val="3"/>
        <w:numPr>
          <w:ilvl w:val="0"/>
          <w:numId w:val="1"/>
        </w:numPr>
        <w:tabs>
          <w:tab w:val="clear" w:pos="312"/>
        </w:tabs>
        <w:bidi w:val="0"/>
        <w:rPr>
          <w:rFonts w:hint="eastAsia"/>
          <w:lang w:val="en-US" w:eastAsia="zh-CN"/>
        </w:rPr>
      </w:pPr>
      <w:r>
        <w:rPr>
          <w:rFonts w:hint="eastAsia"/>
          <w:lang w:val="en-US" w:eastAsia="zh-CN"/>
        </w:rPr>
        <w:t>数据准备</w:t>
      </w:r>
    </w:p>
    <w:p w14:paraId="41106074">
      <w:pPr>
        <w:pStyle w:val="4"/>
        <w:bidi w:val="0"/>
        <w:rPr>
          <w:rFonts w:hint="default"/>
          <w:lang w:val="en-US" w:eastAsia="zh-CN"/>
        </w:rPr>
      </w:pPr>
      <w:r>
        <w:rPr>
          <w:rFonts w:hint="eastAsia"/>
          <w:lang w:val="en-US" w:eastAsia="zh-CN"/>
        </w:rPr>
        <w:t>1.1数据集</w:t>
      </w:r>
    </w:p>
    <w:p w14:paraId="127B1BF1">
      <w:pPr>
        <w:rPr>
          <w:rFonts w:hint="eastAsia"/>
          <w:lang w:val="en-US" w:eastAsia="zh-CN"/>
        </w:rPr>
      </w:pPr>
      <w:r>
        <w:rPr>
          <w:rFonts w:hint="eastAsia"/>
          <w:lang w:val="en-US" w:eastAsia="zh-CN"/>
        </w:rPr>
        <w:t>我们使用的数据集是由明尼苏达大学园艺研究中心发布的 MinneApple 数据集[1]，该数据集的主要作用是为自动采摘系统，果实计数系统，以及检测算法的开发提供一个标准化的数据资源，同时符合我们计算苹果数量任务的要求。MinneApple数据集是通过三星 Galaxy S4 手机以约 1 米/秒的速度录制视频，并从中提取训练和测试图像。数据采集覆盖了果园中的不同区域，包含了不同天气、光照条件和背景，其中包含了1000张图象以及41000多个带标签的苹果实例并分为Counting、Detection以及测试数据集，我们选择了 Detection 数据部分进行训练和测试。而对于MinneApple的测试数据集还附带了两个标注文件，分别是 ground_truth.json 和 mapping.json，他们的主要作用是用于模型评估。</w:t>
      </w:r>
    </w:p>
    <w:p w14:paraId="3DF3BF48">
      <w:pPr>
        <w:pStyle w:val="7"/>
        <w:keepNext w:val="0"/>
        <w:keepLines w:val="0"/>
        <w:widowControl/>
        <w:suppressLineNumbers w:val="0"/>
      </w:pPr>
      <w:r>
        <w:rPr>
          <w:spacing w:val="11"/>
          <w:sz w:val="23"/>
          <w:szCs w:val="23"/>
        </w:rPr>
        <w:t xml:space="preserve">• </w:t>
      </w:r>
      <w:r>
        <w:rPr>
          <w:rFonts w:hint="eastAsia" w:asciiTheme="minorHAnsi" w:hAnsiTheme="minorHAnsi" w:eastAsiaTheme="minorEastAsia" w:cstheme="minorBidi"/>
          <w:kern w:val="2"/>
          <w:sz w:val="21"/>
          <w:szCs w:val="24"/>
          <w:lang w:val="en-US" w:eastAsia="zh-CN" w:bidi="ar-SA"/>
        </w:rPr>
        <w:t>ground_truth.json</w:t>
      </w:r>
      <w:r>
        <w:t>文件记录了测试集中所有目标的真实标注信息，包括每张图片的目标类别、边界框坐标以及目标 ID。这是评估模型检测精度的依据，用于计算模型的平均精度等性能指标。</w:t>
      </w:r>
    </w:p>
    <w:p w14:paraId="6B47806A">
      <w:pPr>
        <w:pStyle w:val="7"/>
        <w:keepNext w:val="0"/>
        <w:keepLines w:val="0"/>
        <w:widowControl/>
        <w:suppressLineNumbers w:val="0"/>
        <w:rPr>
          <w:rFonts w:hint="default"/>
          <w:lang w:val="en-US" w:eastAsia="zh-CN"/>
        </w:rPr>
      </w:pPr>
      <w:r>
        <w:rPr>
          <w:spacing w:val="11"/>
          <w:sz w:val="23"/>
          <w:szCs w:val="23"/>
        </w:rPr>
        <w:t>•</w:t>
      </w:r>
      <w:r>
        <w:rPr>
          <w:rFonts w:hint="eastAsia" w:ascii="宋体" w:hAnsi="宋体" w:eastAsia="宋体" w:cs="宋体"/>
          <w:sz w:val="24"/>
        </w:rPr>
        <w:t xml:space="preserve"> </w:t>
      </w:r>
      <w:r>
        <w:rPr>
          <w:rFonts w:hint="eastAsia" w:asciiTheme="minorHAnsi" w:hAnsiTheme="minorHAnsi" w:eastAsiaTheme="minorEastAsia" w:cstheme="minorBidi"/>
          <w:kern w:val="2"/>
          <w:sz w:val="21"/>
          <w:szCs w:val="24"/>
          <w:lang w:val="en-US" w:eastAsia="zh-CN" w:bidi="ar-SA"/>
        </w:rPr>
        <w:t>mapping.json</w:t>
      </w:r>
      <w:r>
        <w:t>文件建立了测试集图像文件名与标注文件的映射关系，确保预测结果能够正确匹配到对应的标注数据</w:t>
      </w:r>
      <w:r>
        <w:rPr>
          <w:rFonts w:hint="eastAsia"/>
          <w:lang w:val="en-US" w:eastAsia="zh-CN"/>
        </w:rPr>
        <w:t>来</w:t>
      </w:r>
      <w:r>
        <w:t>避免评估时发生数据混乱。</w:t>
      </w:r>
    </w:p>
    <w:p w14:paraId="7B86B443">
      <w:pPr>
        <w:pStyle w:val="4"/>
        <w:bidi w:val="0"/>
        <w:rPr>
          <w:rFonts w:hint="eastAsia"/>
          <w:lang w:val="en-US" w:eastAsia="zh-CN"/>
        </w:rPr>
      </w:pPr>
      <w:r>
        <w:rPr>
          <w:rFonts w:hint="eastAsia"/>
          <w:lang w:val="en-US" w:eastAsia="zh-CN"/>
        </w:rPr>
        <w:t>1.2数据质量</w:t>
      </w:r>
    </w:p>
    <w:p w14:paraId="251BC599">
      <w:pPr>
        <w:rPr>
          <w:rFonts w:hint="default"/>
          <w:lang w:val="en-US" w:eastAsia="zh-CN"/>
        </w:rPr>
      </w:pPr>
      <w:r>
        <w:rPr>
          <w:rFonts w:hint="default"/>
          <w:lang w:val="en-US" w:eastAsia="zh-CN"/>
        </w:rPr>
        <w:t>MinneApple 数据集的 Detection 部分由采集的图像</w:t>
      </w:r>
      <w:r>
        <w:rPr>
          <w:rFonts w:hint="eastAsia"/>
          <w:lang w:val="en-US" w:eastAsia="zh-CN"/>
        </w:rPr>
        <w:t>（见图1）</w:t>
      </w:r>
      <w:r>
        <w:rPr>
          <w:rFonts w:hint="default"/>
          <w:lang w:val="en-US" w:eastAsia="zh-CN"/>
        </w:rPr>
        <w:t>和对应的标注 mask 图像</w:t>
      </w:r>
      <w:r>
        <w:rPr>
          <w:rFonts w:hint="eastAsia"/>
          <w:lang w:val="en-US" w:eastAsia="zh-CN"/>
        </w:rPr>
        <w:t>（见图2）组成</w:t>
      </w:r>
      <w:r>
        <w:rPr>
          <w:rFonts w:hint="default"/>
          <w:lang w:val="en-US" w:eastAsia="zh-CN"/>
        </w:rPr>
        <w:t>，这些图像</w:t>
      </w:r>
      <w:r>
        <w:rPr>
          <w:rFonts w:hint="eastAsia"/>
          <w:lang w:val="en-US" w:eastAsia="zh-CN"/>
        </w:rPr>
        <w:t>的</w:t>
      </w:r>
      <w:r>
        <w:rPr>
          <w:rFonts w:hint="default"/>
          <w:lang w:val="en-US" w:eastAsia="zh-CN"/>
        </w:rPr>
        <w:t>分辨率统一为720×1280</w:t>
      </w:r>
      <w:r>
        <w:rPr>
          <w:rFonts w:hint="eastAsia"/>
          <w:lang w:val="en-US" w:eastAsia="zh-CN"/>
        </w:rPr>
        <w:t>。然而由于数据集是在真实的环境背景下采集的，其中由于天气和光照会导致目标的颜色和对比度发生变化，同时，大量的苹果会被树枝和树叶严重遮挡，这增加了误检的可能性，并且每张数据中的苹果个数存在不平衡的现象，这些挑战提高了检测的难度。</w:t>
      </w:r>
    </w:p>
    <w:p w14:paraId="460C8D80">
      <w:pPr>
        <w:widowControl w:val="0"/>
        <w:numPr>
          <w:ilvl w:val="0"/>
          <w:numId w:val="0"/>
        </w:numPr>
        <w:jc w:val="both"/>
        <w:rPr>
          <w:rFonts w:hint="eastAsia"/>
          <w:lang w:val="en-US" w:eastAsia="zh-CN"/>
        </w:rPr>
      </w:pPr>
    </w:p>
    <w:p w14:paraId="60200B4C">
      <w:pPr>
        <w:widowControl w:val="0"/>
        <w:numPr>
          <w:ilvl w:val="0"/>
          <w:numId w:val="0"/>
        </w:numPr>
        <w:jc w:val="both"/>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14:paraId="47338E9C">
      <w:pPr>
        <w:widowControl w:val="0"/>
        <w:numPr>
          <w:ilvl w:val="0"/>
          <w:numId w:val="0"/>
        </w:numPr>
        <w:jc w:val="center"/>
        <w:rPr>
          <w:rFonts w:hint="eastAsia"/>
          <w:lang w:val="en-US" w:eastAsia="zh-CN"/>
        </w:rPr>
      </w:pPr>
      <w:r>
        <w:rPr>
          <w:rFonts w:hint="eastAsia"/>
          <w:lang w:val="en-US" w:eastAsia="zh-CN"/>
        </w:rPr>
        <w:drawing>
          <wp:inline distT="0" distB="0" distL="114300" distR="114300">
            <wp:extent cx="1720215" cy="3059430"/>
            <wp:effectExtent l="0" t="0" r="13335" b="7620"/>
            <wp:docPr id="8" name="图片 8" descr="20150919_174151_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50919_174151_image1"/>
                    <pic:cNvPicPr>
                      <a:picLocks noChangeAspect="1"/>
                    </pic:cNvPicPr>
                  </pic:nvPicPr>
                  <pic:blipFill>
                    <a:blip r:embed="rId4"/>
                    <a:stretch>
                      <a:fillRect/>
                    </a:stretch>
                  </pic:blipFill>
                  <pic:spPr>
                    <a:xfrm>
                      <a:off x="0" y="0"/>
                      <a:ext cx="1720215" cy="3059430"/>
                    </a:xfrm>
                    <a:prstGeom prst="rect">
                      <a:avLst/>
                    </a:prstGeom>
                  </pic:spPr>
                </pic:pic>
              </a:graphicData>
            </a:graphic>
          </wp:inline>
        </w:drawing>
      </w:r>
    </w:p>
    <w:p w14:paraId="6AE8C6CA">
      <w:pPr>
        <w:widowControl w:val="0"/>
        <w:numPr>
          <w:ilvl w:val="0"/>
          <w:numId w:val="0"/>
        </w:numPr>
        <w:jc w:val="center"/>
        <w:rPr>
          <w:rFonts w:hint="default"/>
          <w:lang w:val="en-US" w:eastAsia="zh-CN"/>
        </w:rPr>
      </w:pPr>
      <w:r>
        <w:rPr>
          <w:rFonts w:hint="eastAsia"/>
          <w:lang w:val="en-US" w:eastAsia="zh-CN"/>
        </w:rPr>
        <w:t>Fig1：检测数据集中的图像实例</w:t>
      </w:r>
    </w:p>
    <w:p w14:paraId="44BB4BA3">
      <w:pPr>
        <w:widowControl w:val="0"/>
        <w:numPr>
          <w:ilvl w:val="0"/>
          <w:numId w:val="0"/>
        </w:numPr>
        <w:jc w:val="center"/>
        <w:rPr>
          <w:rFonts w:hint="eastAsia"/>
          <w:lang w:val="en-US" w:eastAsia="zh-CN"/>
        </w:rPr>
      </w:pPr>
      <w:r>
        <w:rPr>
          <w:rFonts w:hint="eastAsia"/>
          <w:lang w:val="en-US" w:eastAsia="zh-CN"/>
        </w:rPr>
        <w:drawing>
          <wp:inline distT="0" distB="0" distL="114300" distR="114300">
            <wp:extent cx="1732280" cy="3080385"/>
            <wp:effectExtent l="0" t="0" r="1270" b="5715"/>
            <wp:docPr id="9" name="图片 9" descr="20150919_174151_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50919_174151_image1"/>
                    <pic:cNvPicPr>
                      <a:picLocks noChangeAspect="1"/>
                    </pic:cNvPicPr>
                  </pic:nvPicPr>
                  <pic:blipFill>
                    <a:blip r:embed="rId5"/>
                    <a:stretch>
                      <a:fillRect/>
                    </a:stretch>
                  </pic:blipFill>
                  <pic:spPr>
                    <a:xfrm>
                      <a:off x="0" y="0"/>
                      <a:ext cx="1732280" cy="3080385"/>
                    </a:xfrm>
                    <a:prstGeom prst="rect">
                      <a:avLst/>
                    </a:prstGeom>
                  </pic:spPr>
                </pic:pic>
              </a:graphicData>
            </a:graphic>
          </wp:inline>
        </w:drawing>
      </w:r>
    </w:p>
    <w:p w14:paraId="6B401114">
      <w:pPr>
        <w:widowControl w:val="0"/>
        <w:numPr>
          <w:ilvl w:val="0"/>
          <w:numId w:val="0"/>
        </w:numPr>
        <w:jc w:val="center"/>
        <w:rPr>
          <w:rFonts w:hint="eastAsia"/>
          <w:lang w:val="en-US" w:eastAsia="zh-CN"/>
        </w:rPr>
      </w:pPr>
      <w:r>
        <w:rPr>
          <w:rFonts w:hint="eastAsia"/>
          <w:lang w:val="en-US" w:eastAsia="zh-CN"/>
        </w:rPr>
        <w:t>Fig2：带标注的mask实例</w:t>
      </w:r>
    </w:p>
    <w:p w14:paraId="71415ACE">
      <w:pPr>
        <w:rPr>
          <w:rFonts w:hint="eastAsia"/>
          <w:lang w:val="en-US" w:eastAsia="zh-CN"/>
        </w:rPr>
        <w:sectPr>
          <w:type w:val="continuous"/>
          <w:pgSz w:w="11906" w:h="16838"/>
          <w:pgMar w:top="1440" w:right="1800" w:bottom="1440" w:left="1800" w:header="851" w:footer="992" w:gutter="0"/>
          <w:pgBorders>
            <w:top w:val="none" w:sz="0" w:space="0"/>
            <w:left w:val="none" w:sz="0" w:space="0"/>
            <w:bottom w:val="none" w:sz="0" w:space="0"/>
            <w:right w:val="none" w:sz="0" w:space="0"/>
          </w:pgBorders>
          <w:cols w:equalWidth="0" w:num="2">
            <w:col w:w="3940" w:space="425"/>
            <w:col w:w="3940"/>
          </w:cols>
          <w:docGrid w:type="lines" w:linePitch="312" w:charSpace="0"/>
        </w:sectPr>
      </w:pPr>
    </w:p>
    <w:p w14:paraId="0330C880">
      <w:pPr>
        <w:pStyle w:val="3"/>
        <w:numPr>
          <w:ilvl w:val="0"/>
          <w:numId w:val="1"/>
        </w:numPr>
        <w:bidi w:val="0"/>
        <w:ind w:left="0" w:leftChars="0" w:firstLine="0" w:firstLineChars="0"/>
        <w:rPr>
          <w:rFonts w:hint="eastAsia"/>
          <w:lang w:val="en-US" w:eastAsia="zh-CN"/>
        </w:rPr>
      </w:pPr>
      <w:r>
        <w:rPr>
          <w:rFonts w:hint="eastAsia"/>
          <w:lang w:val="en-US" w:eastAsia="zh-CN"/>
        </w:rPr>
        <w:t>方法</w:t>
      </w:r>
    </w:p>
    <w:p w14:paraId="79C09CB2">
      <w:pPr>
        <w:pStyle w:val="4"/>
        <w:bidi w:val="0"/>
        <w:rPr>
          <w:rFonts w:hint="eastAsia"/>
          <w:lang w:val="en-US" w:eastAsia="zh-CN"/>
        </w:rPr>
      </w:pPr>
      <w:r>
        <w:rPr>
          <w:rFonts w:hint="eastAsia"/>
          <w:lang w:val="en-US" w:eastAsia="zh-CN"/>
        </w:rPr>
        <w:t>2.1数据预处理</w:t>
      </w:r>
    </w:p>
    <w:p w14:paraId="1F840925">
      <w:pPr>
        <w:rPr>
          <w:rFonts w:hint="eastAsia"/>
          <w:lang w:val="en-US" w:eastAsia="zh-CN"/>
        </w:rPr>
      </w:pPr>
      <w:r>
        <w:rPr>
          <w:rFonts w:hint="eastAsia"/>
          <w:lang w:val="en-US" w:eastAsia="zh-CN"/>
        </w:rPr>
        <w:t>由于我们所使用的 MinneApple 数据集并没有直接给出训练YOLOv5所需的标签格式数据，因此我们需要手动从数据集所提供的掩码文件中提取每张训练图像中苹果目标的位置并生成相应的标签文件。具体来说，我们利用掩码图像中不同像素值（1 到 255）来标记的苹果区域，这是因为背景部分的像素值为 0，也就是说，每个非零像素值唯一对应一个苹果，这样我们可以保障每张训练图片中的所有苹果都可以被标记出来。其次对于每个苹果都提取了边界框的最小和最大坐标，并计算边界框的中心点坐标及宽高。随后，这些信息被归一化到图像尺寸范围内，并遍历所有的训练集掩码图像并保存为YOLOv5可用的标签格式文件为模型训练做好准备，将标签格式数据覆盖回其对应的图像实例见图三。</w:t>
      </w:r>
    </w:p>
    <w:p w14:paraId="7D81DDFF">
      <w:pPr>
        <w:jc w:val="center"/>
        <w:rPr>
          <w:rFonts w:hint="eastAsia"/>
          <w:lang w:val="en-US" w:eastAsia="zh-CN"/>
        </w:rPr>
      </w:pPr>
      <w:r>
        <w:rPr>
          <w:rFonts w:hint="eastAsia"/>
          <w:lang w:val="en-US" w:eastAsia="zh-CN"/>
        </w:rPr>
        <w:drawing>
          <wp:inline distT="0" distB="0" distL="114300" distR="114300">
            <wp:extent cx="2374265" cy="4222115"/>
            <wp:effectExtent l="0" t="0" r="6985" b="6985"/>
            <wp:docPr id="11" name="图片 11" descr="将mask覆盖回原图测试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将mask覆盖回原图测试结果"/>
                    <pic:cNvPicPr>
                      <a:picLocks noChangeAspect="1"/>
                    </pic:cNvPicPr>
                  </pic:nvPicPr>
                  <pic:blipFill>
                    <a:blip r:embed="rId6"/>
                    <a:stretch>
                      <a:fillRect/>
                    </a:stretch>
                  </pic:blipFill>
                  <pic:spPr>
                    <a:xfrm>
                      <a:off x="0" y="0"/>
                      <a:ext cx="2374265" cy="4222115"/>
                    </a:xfrm>
                    <a:prstGeom prst="rect">
                      <a:avLst/>
                    </a:prstGeom>
                  </pic:spPr>
                </pic:pic>
              </a:graphicData>
            </a:graphic>
          </wp:inline>
        </w:drawing>
      </w:r>
    </w:p>
    <w:p w14:paraId="2E215942">
      <w:pPr>
        <w:jc w:val="center"/>
        <w:rPr>
          <w:rFonts w:hint="eastAsia"/>
          <w:lang w:val="en-US" w:eastAsia="zh-CN"/>
        </w:rPr>
      </w:pPr>
      <w:r>
        <w:rPr>
          <w:rFonts w:hint="eastAsia"/>
          <w:lang w:val="en-US" w:eastAsia="zh-CN"/>
        </w:rPr>
        <w:t>Fig3：标签数据覆盖回对应的训练图像</w:t>
      </w:r>
    </w:p>
    <w:p w14:paraId="39F57882">
      <w:pPr>
        <w:jc w:val="center"/>
        <w:rPr>
          <w:rFonts w:hint="eastAsia"/>
          <w:lang w:val="en-US" w:eastAsia="zh-CN"/>
        </w:rPr>
      </w:pPr>
    </w:p>
    <w:p w14:paraId="2D9E2252">
      <w:pPr>
        <w:jc w:val="left"/>
        <w:rPr>
          <w:rFonts w:hint="default"/>
          <w:color w:val="FF0000"/>
          <w:lang w:val="en-US" w:eastAsia="zh-CN"/>
        </w:rPr>
      </w:pPr>
      <w:r>
        <w:rPr>
          <w:rFonts w:hint="eastAsia"/>
          <w:lang w:val="en-US" w:eastAsia="zh-CN"/>
        </w:rPr>
        <w:t>其次为了有效的训练和验证yolo模型以及客观的评价模型的性能，我们将数据集分为训练集和验证集，其中 80% 的图像用于训练，20% 的图像用于验证。每张图像及相对应的标签文件随机划分，并分别存储在预定义的文件夹中。</w:t>
      </w:r>
    </w:p>
    <w:p w14:paraId="7475A73B">
      <w:pPr>
        <w:pStyle w:val="4"/>
        <w:bidi w:val="0"/>
        <w:rPr>
          <w:rFonts w:hint="eastAsia"/>
          <w:lang w:val="en-US" w:eastAsia="zh-CN"/>
        </w:rPr>
      </w:pPr>
      <w:r>
        <w:rPr>
          <w:rFonts w:hint="eastAsia"/>
          <w:lang w:val="en-US" w:eastAsia="zh-CN"/>
        </w:rPr>
        <w:t>2.2 深度学习yolov5模型</w:t>
      </w:r>
    </w:p>
    <w:p w14:paraId="5C258597">
      <w:pPr>
        <w:jc w:val="left"/>
        <w:rPr>
          <w:rFonts w:hint="default"/>
          <w:lang w:val="en-US" w:eastAsia="zh-CN"/>
        </w:rPr>
      </w:pPr>
      <w:r>
        <w:rPr>
          <w:rFonts w:hint="eastAsia"/>
          <w:lang w:val="en-US" w:eastAsia="zh-CN"/>
        </w:rPr>
        <w:t>YOLO（You Only Look Once）是一种实时目标检测算法，最初由 Joseph Redmon 等人在 2015 年提出[2]，并在 COCO 数据集上进行了训练和验证。YOLO 的核心是使用单个神经网络对整个图像进行处理，将图像划分为多个网格区域，并为每个区域同时预测目标类别概率和边界框位置。在本项目中，我们选择了YOLO的第五版（YOLOv5），它具有更高的检测精度和效率，适合于复杂的苹果目标检测任务。</w:t>
      </w:r>
    </w:p>
    <w:p w14:paraId="4528B274">
      <w:pPr>
        <w:pStyle w:val="5"/>
        <w:bidi w:val="0"/>
        <w:rPr>
          <w:rFonts w:hint="eastAsia"/>
          <w:lang w:val="en-US" w:eastAsia="zh-CN"/>
        </w:rPr>
      </w:pPr>
      <w:r>
        <w:rPr>
          <w:rFonts w:hint="eastAsia"/>
          <w:lang w:val="en-US" w:eastAsia="zh-CN"/>
        </w:rPr>
        <w:t>2.2.1 yolov5m模型架构</w:t>
      </w:r>
    </w:p>
    <w:p w14:paraId="7A5E8C92">
      <w:pPr>
        <w:rPr>
          <w:rFonts w:hint="eastAsia" w:eastAsia="宋体"/>
          <w:lang w:val="en-US" w:eastAsia="zh-CN"/>
        </w:rPr>
      </w:pPr>
      <w:r>
        <w:rPr>
          <w:rFonts w:hint="eastAsia"/>
          <w:lang w:val="en-US" w:eastAsia="zh-CN"/>
        </w:rPr>
        <w:t>Yolov5的网络架构（见图4）是由</w:t>
      </w:r>
      <w:r>
        <w:rPr>
          <w:rFonts w:ascii="宋体" w:hAnsi="宋体" w:eastAsia="宋体" w:cs="宋体"/>
          <w:sz w:val="24"/>
          <w:szCs w:val="24"/>
        </w:rPr>
        <w:t>Input</w:t>
      </w:r>
      <w:r>
        <w:rPr>
          <w:rFonts w:hint="eastAsia" w:ascii="宋体" w:hAnsi="宋体" w:eastAsia="宋体" w:cs="宋体"/>
          <w:sz w:val="24"/>
          <w:szCs w:val="24"/>
          <w:lang w:val="en-US" w:eastAsia="zh-CN"/>
        </w:rPr>
        <w:t>(1)</w:t>
      </w:r>
      <w:r>
        <w:rPr>
          <w:rFonts w:hint="eastAsia"/>
          <w:lang w:val="en-US" w:eastAsia="zh-CN"/>
        </w:rPr>
        <w:t>，</w:t>
      </w:r>
      <w:r>
        <w:rPr>
          <w:rFonts w:ascii="宋体" w:hAnsi="宋体" w:eastAsia="宋体" w:cs="宋体"/>
          <w:sz w:val="24"/>
          <w:szCs w:val="24"/>
        </w:rPr>
        <w:t>Backbone</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w:t>
      </w:r>
      <w:r>
        <w:rPr>
          <w:rFonts w:ascii="宋体" w:hAnsi="宋体" w:eastAsia="宋体" w:cs="宋体"/>
          <w:sz w:val="24"/>
          <w:szCs w:val="24"/>
        </w:rPr>
        <w:t>Neck</w:t>
      </w:r>
      <w:r>
        <w:rPr>
          <w:rFonts w:hint="eastAsia" w:ascii="宋体" w:hAnsi="宋体" w:eastAsia="宋体" w:cs="宋体"/>
          <w:sz w:val="24"/>
          <w:szCs w:val="24"/>
          <w:lang w:val="en-US" w:eastAsia="zh-CN"/>
        </w:rPr>
        <w:t>(3)以及</w:t>
      </w:r>
      <w:r>
        <w:rPr>
          <w:rFonts w:ascii="宋体" w:hAnsi="宋体" w:eastAsia="宋体" w:cs="宋体"/>
          <w:sz w:val="24"/>
          <w:szCs w:val="24"/>
        </w:rPr>
        <w:t>Head</w:t>
      </w:r>
      <w:r>
        <w:rPr>
          <w:rFonts w:hint="eastAsia" w:ascii="宋体" w:hAnsi="宋体" w:eastAsia="宋体" w:cs="宋体"/>
          <w:sz w:val="24"/>
          <w:szCs w:val="24"/>
          <w:lang w:val="en-US" w:eastAsia="zh-CN"/>
        </w:rPr>
        <w:t>(4)</w:t>
      </w:r>
      <w:r>
        <w:rPr>
          <w:rFonts w:ascii="宋体" w:hAnsi="宋体" w:eastAsia="宋体" w:cs="宋体"/>
          <w:sz w:val="24"/>
          <w:szCs w:val="24"/>
        </w:rPr>
        <w:t xml:space="preserve"> </w:t>
      </w:r>
      <w:r>
        <w:rPr>
          <w:rFonts w:hint="eastAsia" w:ascii="宋体" w:hAnsi="宋体" w:eastAsia="宋体" w:cs="宋体"/>
          <w:sz w:val="24"/>
          <w:szCs w:val="24"/>
          <w:lang w:val="en-US" w:eastAsia="zh-CN"/>
        </w:rPr>
        <w:t>几个重要的部分构成的构成的。</w:t>
      </w:r>
    </w:p>
    <w:p w14:paraId="5602E223">
      <w:pPr>
        <w:rPr>
          <w:rFonts w:hint="default"/>
          <w:lang w:val="en-US" w:eastAsia="zh-CN"/>
        </w:rPr>
      </w:pPr>
      <w:r>
        <w:drawing>
          <wp:inline distT="0" distB="0" distL="114300" distR="114300">
            <wp:extent cx="5274310" cy="3485515"/>
            <wp:effectExtent l="0" t="0" r="254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7"/>
                    <a:stretch>
                      <a:fillRect/>
                    </a:stretch>
                  </pic:blipFill>
                  <pic:spPr>
                    <a:xfrm>
                      <a:off x="0" y="0"/>
                      <a:ext cx="5274310" cy="3485515"/>
                    </a:xfrm>
                    <a:prstGeom prst="rect">
                      <a:avLst/>
                    </a:prstGeom>
                    <a:noFill/>
                    <a:ln>
                      <a:noFill/>
                    </a:ln>
                  </pic:spPr>
                </pic:pic>
              </a:graphicData>
            </a:graphic>
          </wp:inline>
        </w:drawing>
      </w:r>
    </w:p>
    <w:p w14:paraId="046F46EC">
      <w:pPr>
        <w:rPr>
          <w:rFonts w:hint="eastAsia"/>
          <w:b/>
          <w:bCs/>
          <w:color w:val="C00000"/>
          <w:lang w:val="en-US" w:eastAsia="zh-CN"/>
        </w:rPr>
      </w:pPr>
      <w:r>
        <w:rPr>
          <w:rFonts w:hint="eastAsia"/>
          <w:b/>
          <w:bCs/>
          <w:lang w:val="en-US" w:eastAsia="zh-CN"/>
        </w:rPr>
        <w:t>（</w:t>
      </w:r>
      <w:r>
        <w:rPr>
          <w:rFonts w:hint="eastAsia"/>
          <w:b/>
          <w:bCs/>
          <w:color w:val="C00000"/>
          <w:lang w:val="en-US" w:eastAsia="zh-CN"/>
        </w:rPr>
        <w:t>结构图是从网上找来的我需要花点时间自己绘制一个）</w:t>
      </w:r>
    </w:p>
    <w:p w14:paraId="34C43547">
      <w:pPr>
        <w:numPr>
          <w:ilvl w:val="0"/>
          <w:numId w:val="2"/>
        </w:numPr>
        <w:rPr>
          <w:rFonts w:hint="eastAsia"/>
          <w:lang w:val="en-US" w:eastAsia="zh-CN"/>
        </w:rPr>
      </w:pPr>
      <w:r>
        <w:rPr>
          <w:rFonts w:hint="eastAsia"/>
          <w:lang w:val="en-US" w:eastAsia="zh-CN"/>
        </w:rPr>
        <w:t>input层：</w:t>
      </w:r>
    </w:p>
    <w:p w14:paraId="2C638642">
      <w:pPr>
        <w:numPr>
          <w:ilvl w:val="0"/>
          <w:numId w:val="0"/>
        </w:numPr>
        <w:rPr>
          <w:rFonts w:hint="eastAsia"/>
          <w:lang w:val="en-US" w:eastAsia="zh-CN"/>
        </w:rPr>
      </w:pPr>
      <w:r>
        <w:rPr>
          <w:rFonts w:hint="eastAsia"/>
          <w:lang w:val="en-US" w:eastAsia="zh-CN"/>
        </w:rPr>
        <w:t>输入模块的主要目标是对原始图像进行预处理，确保数据适配神经网络的输入要求，在我们的任务中输入的图像分辨率被固定为 640x640x3，使用这个分辨率有助于提升网络的训练效率，与此同时在这里我们使用了数据包括：增强随机左右翻转、缩放、平移以及色调、饱和度和亮度的调整，这些数据增强能够增加训练数据的多样性，提高模型的泛化能力，可以应对MinneApple 数据集不同光照条件、树叶和树枝遮挡、目标大小差异的复杂情况。</w:t>
      </w:r>
    </w:p>
    <w:p w14:paraId="6C6310F0">
      <w:pPr>
        <w:numPr>
          <w:ilvl w:val="0"/>
          <w:numId w:val="2"/>
        </w:numPr>
        <w:ind w:left="0" w:leftChars="0" w:firstLine="0" w:firstLineChars="0"/>
        <w:rPr>
          <w:rFonts w:hint="eastAsia"/>
          <w:lang w:val="en-US" w:eastAsia="zh-CN"/>
        </w:rPr>
      </w:pPr>
      <w:r>
        <w:rPr>
          <w:rFonts w:hint="eastAsia"/>
          <w:lang w:val="en-US" w:eastAsia="zh-CN"/>
        </w:rPr>
        <w:t>Backbone</w:t>
      </w:r>
    </w:p>
    <w:p w14:paraId="4E1AD260">
      <w:pPr>
        <w:widowControl w:val="0"/>
        <w:numPr>
          <w:ilvl w:val="0"/>
          <w:numId w:val="0"/>
        </w:numPr>
        <w:jc w:val="both"/>
        <w:rPr>
          <w:rFonts w:hint="eastAsia"/>
          <w:lang w:val="en-US" w:eastAsia="zh-CN"/>
        </w:rPr>
      </w:pPr>
      <w:r>
        <w:rPr>
          <w:rFonts w:hint="eastAsia"/>
          <w:lang w:val="en-US" w:eastAsia="zh-CN"/>
        </w:rPr>
        <w:t>Backbone 采用 CSPDarknet结构</w:t>
      </w:r>
      <w:r>
        <w:rPr>
          <w:rFonts w:hint="default"/>
          <w:lang w:val="en-US" w:eastAsia="zh-CN"/>
        </w:rPr>
        <w:t>[3]</w:t>
      </w:r>
      <w:r>
        <w:rPr>
          <w:rFonts w:hint="eastAsia"/>
          <w:lang w:val="en-US" w:eastAsia="zh-CN"/>
        </w:rPr>
        <w:t>，它的作用是提取输入图像的深层次特征CSPDarknet 通过 BottleNeckCSP 模块，将特征图分为两部分：一部分通过残差块[4]进行处理，另一部分直接传递后再进行拼接。在苹果检测的任务中，CSPDarknet 能够从复杂的背景中得到苹果的关键特征，即使存在环境噪声的影响目标特征被准确捕获。而spp模块</w:t>
      </w:r>
      <w:r>
        <w:rPr>
          <w:rFonts w:hint="default"/>
          <w:lang w:val="en-US" w:eastAsia="zh-CN"/>
        </w:rPr>
        <w:t>[</w:t>
      </w:r>
      <w:r>
        <w:rPr>
          <w:rFonts w:hint="eastAsia"/>
          <w:lang w:val="en-US" w:eastAsia="zh-CN"/>
        </w:rPr>
        <w:t>5</w:t>
      </w:r>
      <w:r>
        <w:rPr>
          <w:rFonts w:hint="default"/>
          <w:lang w:val="en-US" w:eastAsia="zh-CN"/>
        </w:rPr>
        <w:t>]</w:t>
      </w:r>
      <w:r>
        <w:rPr>
          <w:rFonts w:hint="eastAsia"/>
          <w:lang w:val="en-US" w:eastAsia="zh-CN"/>
        </w:rPr>
        <w:t>通过多尺度池化来扩大感受野，使神经网络能够识别不同大小的苹果。</w:t>
      </w:r>
    </w:p>
    <w:p w14:paraId="31DCBE97">
      <w:pPr>
        <w:numPr>
          <w:ilvl w:val="0"/>
          <w:numId w:val="2"/>
        </w:numPr>
        <w:ind w:left="0" w:leftChars="0" w:firstLine="0" w:firstLineChars="0"/>
        <w:rPr>
          <w:rFonts w:hint="default"/>
          <w:lang w:val="en-US" w:eastAsia="zh-CN"/>
        </w:rPr>
      </w:pPr>
      <w:r>
        <w:rPr>
          <w:rFonts w:hint="eastAsia"/>
          <w:lang w:val="en-US" w:eastAsia="zh-CN"/>
        </w:rPr>
        <w:t>Neck</w:t>
      </w:r>
    </w:p>
    <w:p w14:paraId="7963A509">
      <w:pPr>
        <w:numPr>
          <w:ilvl w:val="0"/>
          <w:numId w:val="0"/>
        </w:numPr>
        <w:ind w:leftChars="0"/>
        <w:rPr>
          <w:rFonts w:hint="default"/>
          <w:lang w:val="en-US" w:eastAsia="zh-CN"/>
        </w:rPr>
      </w:pPr>
      <w:r>
        <w:rPr>
          <w:rFonts w:hint="eastAsia"/>
          <w:lang w:val="en-US" w:eastAsia="zh-CN"/>
        </w:rPr>
        <w:t>在我们的苹果检测的任务中一些小尺寸的苹果是最难被检测到的，Yolov5的Neck 模块使用了PANet</w:t>
      </w:r>
      <w:r>
        <w:rPr>
          <w:rFonts w:hint="default"/>
          <w:lang w:val="en-US" w:eastAsia="zh-CN"/>
        </w:rPr>
        <w:t>[</w:t>
      </w:r>
      <w:r>
        <w:rPr>
          <w:rFonts w:hint="eastAsia"/>
          <w:lang w:val="en-US" w:eastAsia="zh-CN"/>
        </w:rPr>
        <w:t>6</w:t>
      </w:r>
      <w:r>
        <w:rPr>
          <w:rFonts w:hint="default"/>
          <w:lang w:val="en-US" w:eastAsia="zh-CN"/>
        </w:rPr>
        <w:t>]</w:t>
      </w:r>
      <w:r>
        <w:rPr>
          <w:rFonts w:hint="eastAsia"/>
          <w:lang w:val="en-US" w:eastAsia="zh-CN"/>
        </w:rPr>
        <w:t>来应对这个挑战，PANet可以融合不同尺度的特征图来提升小目标的检测效果，PANet 通过上采样（UpSample）和跳跃连接（Concat）融合高层语义特征与底层细节特征，来增强了对小目标苹果的检测能力。并且通过多尺度特征融合，网络模型可以同时处理不同尺度的目标。</w:t>
      </w:r>
    </w:p>
    <w:p w14:paraId="24AE3102">
      <w:pPr>
        <w:numPr>
          <w:ilvl w:val="0"/>
          <w:numId w:val="2"/>
        </w:numPr>
        <w:ind w:left="0" w:leftChars="0" w:firstLine="0" w:firstLineChars="0"/>
        <w:rPr>
          <w:rFonts w:hint="default"/>
          <w:lang w:val="en-US" w:eastAsia="zh-CN"/>
        </w:rPr>
      </w:pPr>
      <w:r>
        <w:rPr>
          <w:rFonts w:hint="eastAsia"/>
          <w:lang w:val="en-US" w:eastAsia="zh-CN"/>
        </w:rPr>
        <w:t>Head</w:t>
      </w:r>
    </w:p>
    <w:p w14:paraId="3876D44F">
      <w:pPr>
        <w:numPr>
          <w:ilvl w:val="0"/>
          <w:numId w:val="0"/>
        </w:numPr>
        <w:ind w:leftChars="0"/>
        <w:rPr>
          <w:rFonts w:hint="eastAsia"/>
          <w:b/>
          <w:bCs/>
          <w:sz w:val="24"/>
          <w:szCs w:val="32"/>
          <w:lang w:val="en-US" w:eastAsia="zh-CN"/>
        </w:rPr>
      </w:pPr>
      <w:r>
        <w:rPr>
          <w:rFonts w:hint="default"/>
          <w:lang w:val="en-US" w:eastAsia="zh-CN"/>
        </w:rPr>
        <w:t>Head 是 YOLOv5 的输出层，</w:t>
      </w:r>
      <w:r>
        <w:rPr>
          <w:rFonts w:hint="eastAsia"/>
          <w:lang w:val="en-US" w:eastAsia="zh-CN"/>
        </w:rPr>
        <w:t>用于</w:t>
      </w:r>
      <w:r>
        <w:rPr>
          <w:rFonts w:hint="default"/>
          <w:lang w:val="en-US" w:eastAsia="zh-CN"/>
        </w:rPr>
        <w:t>生成最终的目标检测结果，包括边界框位置、类别和置信度。在</w:t>
      </w:r>
      <w:r>
        <w:rPr>
          <w:rFonts w:hint="eastAsia"/>
          <w:lang w:val="en-US" w:eastAsia="zh-CN"/>
        </w:rPr>
        <w:t>我们的</w:t>
      </w:r>
      <w:r>
        <w:rPr>
          <w:rFonts w:hint="default"/>
          <w:lang w:val="en-US" w:eastAsia="zh-CN"/>
        </w:rPr>
        <w:t>苹果检测任务中，YOLOv5 在大、中、小三种尺度的特征图上进行预测，确保不同大小的苹果都能被准确检测到。检测头使用1x1 卷积层将特征图映射到特定通道数，并通过Anchor Boxes回归预测边界框的坐标和尺寸。最后，经过非极大值抑制筛选掉冗余的预测框，仅保留置信度最高的边界框</w:t>
      </w:r>
      <w:r>
        <w:rPr>
          <w:rFonts w:hint="eastAsia"/>
          <w:lang w:val="en-US" w:eastAsia="zh-CN"/>
        </w:rPr>
        <w:t>并</w:t>
      </w:r>
      <w:r>
        <w:rPr>
          <w:rFonts w:hint="default"/>
          <w:lang w:val="en-US" w:eastAsia="zh-CN"/>
        </w:rPr>
        <w:t>生成最终的苹果位置和数量结果。</w:t>
      </w:r>
    </w:p>
    <w:p w14:paraId="784013CE">
      <w:pPr>
        <w:pStyle w:val="4"/>
        <w:bidi w:val="0"/>
        <w:rPr>
          <w:rFonts w:hint="eastAsia"/>
          <w:lang w:val="en-US" w:eastAsia="zh-CN"/>
        </w:rPr>
      </w:pPr>
      <w:r>
        <w:rPr>
          <w:rFonts w:hint="eastAsia"/>
          <w:lang w:val="en-US" w:eastAsia="zh-CN"/>
        </w:rPr>
        <w:t>2.3 模型训练</w:t>
      </w:r>
    </w:p>
    <w:p w14:paraId="679CDE4A">
      <w:pPr>
        <w:rPr>
          <w:rFonts w:hint="eastAsia"/>
          <w:lang w:val="en-US" w:eastAsia="zh-CN"/>
        </w:rPr>
      </w:pPr>
      <w:r>
        <w:rPr>
          <w:rFonts w:hint="eastAsia"/>
          <w:lang w:val="en-US" w:eastAsia="zh-CN"/>
        </w:rPr>
        <w:t>我们使用 PyCharm 作为编程环境来完成我们的任务。PyCharm 是由 JetBrains 开发的专业 Python 集成开发工具，我们选择他是因为PyCharm可以更随意的控制所使用库的版本以及可以更容易地的管理项目。</w:t>
      </w:r>
    </w:p>
    <w:p w14:paraId="23D7E220">
      <w:pPr>
        <w:rPr>
          <w:rFonts w:hint="eastAsia"/>
          <w:lang w:val="en-US" w:eastAsia="zh-CN"/>
        </w:rPr>
      </w:pPr>
      <w:r>
        <w:rPr>
          <w:rFonts w:hint="eastAsia"/>
          <w:lang w:val="en-US" w:eastAsia="zh-CN"/>
        </w:rPr>
        <w:t>我们在表1中可以看到我们完成苹果计数任务所用到的硬件配置以及软件环境和相关重要的库，我们在模型训练中使用GPU进行计算加速，因为GPU相比CPU在处理深度学习任务时更有优势，像YOLOv5这样的目标检测模型需要处理高分辨率图像，并在训练过程中计算梯度以及更新权重，这些操作对算力的需求较高。使用GPU可以大幅缩短了训练时间，提高效率。</w:t>
      </w:r>
    </w:p>
    <w:p w14:paraId="2657CE0D">
      <w:pPr>
        <w:rPr>
          <w:rFonts w:hint="default"/>
          <w:lang w:val="en-US" w:eastAsia="zh-CN"/>
        </w:rPr>
      </w:pPr>
    </w:p>
    <w:tbl>
      <w:tblPr>
        <w:tblStyle w:val="14"/>
        <w:tblW w:w="8423"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965"/>
        <w:gridCol w:w="5458"/>
      </w:tblGrid>
      <w:tr w14:paraId="7658AB8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6" w:hRule="atLeast"/>
        </w:trPr>
        <w:tc>
          <w:tcPr>
            <w:tcW w:w="2965" w:type="dxa"/>
            <w:tcBorders>
              <w:top w:val="single" w:color="000000" w:sz="8" w:space="0"/>
              <w:bottom w:val="single" w:color="000000" w:sz="4" w:space="0"/>
            </w:tcBorders>
            <w:vAlign w:val="top"/>
          </w:tcPr>
          <w:p w14:paraId="1867A666">
            <w:pPr>
              <w:keepNext w:val="0"/>
              <w:keepLines w:val="0"/>
              <w:pageBreakBefore w:val="0"/>
              <w:widowControl w:val="0"/>
              <w:kinsoku/>
              <w:wordWrap/>
              <w:overflowPunct/>
              <w:topLinePunct w:val="0"/>
              <w:autoSpaceDE/>
              <w:autoSpaceDN/>
              <w:bidi w:val="0"/>
              <w:adjustRightInd/>
              <w:snapToGrid/>
              <w:spacing w:before="106"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硬件/环境/库</w:t>
            </w:r>
          </w:p>
        </w:tc>
        <w:tc>
          <w:tcPr>
            <w:tcW w:w="5458" w:type="dxa"/>
            <w:tcBorders>
              <w:top w:val="single" w:color="000000" w:sz="8" w:space="0"/>
              <w:bottom w:val="single" w:color="000000" w:sz="4" w:space="0"/>
            </w:tcBorders>
            <w:vAlign w:val="top"/>
          </w:tcPr>
          <w:p w14:paraId="5D420253">
            <w:pPr>
              <w:keepNext w:val="0"/>
              <w:keepLines w:val="0"/>
              <w:pageBreakBefore w:val="0"/>
              <w:widowControl w:val="0"/>
              <w:kinsoku/>
              <w:wordWrap/>
              <w:overflowPunct/>
              <w:topLinePunct w:val="0"/>
              <w:autoSpaceDE/>
              <w:autoSpaceDN/>
              <w:bidi w:val="0"/>
              <w:adjustRightInd/>
              <w:snapToGrid/>
              <w:spacing w:before="110" w:line="240" w:lineRule="auto"/>
              <w:ind w:firstLine="2520" w:firstLineChars="120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配置</w:t>
            </w:r>
          </w:p>
        </w:tc>
      </w:tr>
      <w:tr w14:paraId="37EFEAE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5" w:hRule="atLeast"/>
        </w:trPr>
        <w:tc>
          <w:tcPr>
            <w:tcW w:w="2965" w:type="dxa"/>
            <w:tcBorders>
              <w:top w:val="single" w:color="000000" w:sz="4" w:space="0"/>
            </w:tcBorders>
            <w:vAlign w:val="top"/>
          </w:tcPr>
          <w:p w14:paraId="7AC5E648">
            <w:pPr>
              <w:keepNext w:val="0"/>
              <w:keepLines w:val="0"/>
              <w:pageBreakBefore w:val="0"/>
              <w:widowControl w:val="0"/>
              <w:kinsoku/>
              <w:wordWrap/>
              <w:overflowPunct/>
              <w:topLinePunct w:val="0"/>
              <w:autoSpaceDE/>
              <w:autoSpaceDN/>
              <w:bidi w:val="0"/>
              <w:adjustRightInd/>
              <w:snapToGrid/>
              <w:spacing w:before="104"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操作系统</w:t>
            </w:r>
          </w:p>
        </w:tc>
        <w:tc>
          <w:tcPr>
            <w:tcW w:w="5458" w:type="dxa"/>
            <w:tcBorders>
              <w:top w:val="single" w:color="000000" w:sz="4" w:space="0"/>
            </w:tcBorders>
            <w:vAlign w:val="top"/>
          </w:tcPr>
          <w:p w14:paraId="4417B8BD">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Windows 11</w:t>
            </w:r>
          </w:p>
        </w:tc>
      </w:tr>
      <w:tr w14:paraId="2E5EA82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8" w:hRule="atLeast"/>
        </w:trPr>
        <w:tc>
          <w:tcPr>
            <w:tcW w:w="2965" w:type="dxa"/>
            <w:vAlign w:val="top"/>
          </w:tcPr>
          <w:p w14:paraId="1C007D4B">
            <w:pPr>
              <w:keepNext w:val="0"/>
              <w:keepLines w:val="0"/>
              <w:pageBreakBefore w:val="0"/>
              <w:widowControl w:val="0"/>
              <w:kinsoku/>
              <w:wordWrap/>
              <w:overflowPunct/>
              <w:topLinePunct w:val="0"/>
              <w:autoSpaceDE/>
              <w:autoSpaceDN/>
              <w:bidi w:val="0"/>
              <w:adjustRightInd/>
              <w:snapToGrid/>
              <w:spacing w:before="68"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GPU</w:t>
            </w:r>
          </w:p>
        </w:tc>
        <w:tc>
          <w:tcPr>
            <w:tcW w:w="5458" w:type="dxa"/>
            <w:vAlign w:val="top"/>
          </w:tcPr>
          <w:p w14:paraId="12226A66">
            <w:pPr>
              <w:keepNext w:val="0"/>
              <w:keepLines w:val="0"/>
              <w:pageBreakBefore w:val="0"/>
              <w:widowControl w:val="0"/>
              <w:kinsoku/>
              <w:wordWrap/>
              <w:overflowPunct/>
              <w:topLinePunct w:val="0"/>
              <w:autoSpaceDE/>
              <w:autoSpaceDN/>
              <w:bidi w:val="0"/>
              <w:adjustRightInd/>
              <w:snapToGrid/>
              <w:spacing w:before="73"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NVIDIA GeForce RTX 4070 8G</w:t>
            </w:r>
          </w:p>
        </w:tc>
      </w:tr>
      <w:tr w14:paraId="7015D3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8" w:hRule="atLeast"/>
        </w:trPr>
        <w:tc>
          <w:tcPr>
            <w:tcW w:w="2965" w:type="dxa"/>
            <w:vAlign w:val="top"/>
          </w:tcPr>
          <w:p w14:paraId="77E2A49C">
            <w:pPr>
              <w:keepNext w:val="0"/>
              <w:keepLines w:val="0"/>
              <w:pageBreakBefore w:val="0"/>
              <w:widowControl w:val="0"/>
              <w:kinsoku/>
              <w:wordWrap/>
              <w:overflowPunct/>
              <w:topLinePunct w:val="0"/>
              <w:autoSpaceDE/>
              <w:autoSpaceDN/>
              <w:bidi w:val="0"/>
              <w:adjustRightInd/>
              <w:snapToGrid/>
              <w:spacing w:before="73"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CPU</w:t>
            </w:r>
          </w:p>
        </w:tc>
        <w:tc>
          <w:tcPr>
            <w:tcW w:w="5458" w:type="dxa"/>
            <w:vAlign w:val="top"/>
          </w:tcPr>
          <w:p w14:paraId="3BAC2F19">
            <w:pPr>
              <w:keepNext w:val="0"/>
              <w:keepLines w:val="0"/>
              <w:pageBreakBefore w:val="0"/>
              <w:widowControl w:val="0"/>
              <w:kinsoku/>
              <w:wordWrap/>
              <w:overflowPunct/>
              <w:topLinePunct w:val="0"/>
              <w:autoSpaceDE/>
              <w:autoSpaceDN/>
              <w:bidi w:val="0"/>
              <w:adjustRightInd/>
              <w:snapToGrid/>
              <w:spacing w:before="71"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Intel core i9-13980HX</w:t>
            </w:r>
          </w:p>
        </w:tc>
      </w:tr>
      <w:tr w14:paraId="5364B2A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5" w:hRule="atLeast"/>
        </w:trPr>
        <w:tc>
          <w:tcPr>
            <w:tcW w:w="2965" w:type="dxa"/>
            <w:vAlign w:val="top"/>
          </w:tcPr>
          <w:p w14:paraId="299A9AE9">
            <w:pPr>
              <w:keepNext w:val="0"/>
              <w:keepLines w:val="0"/>
              <w:pageBreakBefore w:val="0"/>
              <w:widowControl w:val="0"/>
              <w:kinsoku/>
              <w:wordWrap/>
              <w:overflowPunct/>
              <w:topLinePunct w:val="0"/>
              <w:autoSpaceDE/>
              <w:autoSpaceDN/>
              <w:bidi w:val="0"/>
              <w:adjustRightInd/>
              <w:snapToGrid/>
              <w:spacing w:before="75"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内存</w:t>
            </w:r>
          </w:p>
        </w:tc>
        <w:tc>
          <w:tcPr>
            <w:tcW w:w="5458" w:type="dxa"/>
            <w:vAlign w:val="top"/>
          </w:tcPr>
          <w:p w14:paraId="6269E4C6">
            <w:pPr>
              <w:keepNext w:val="0"/>
              <w:keepLines w:val="0"/>
              <w:pageBreakBefore w:val="0"/>
              <w:widowControl w:val="0"/>
              <w:kinsoku/>
              <w:wordWrap/>
              <w:overflowPunct/>
              <w:topLinePunct w:val="0"/>
              <w:autoSpaceDE/>
              <w:autoSpaceDN/>
              <w:bidi w:val="0"/>
              <w:adjustRightInd/>
              <w:snapToGrid/>
              <w:spacing w:before="79"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32G</w:t>
            </w:r>
          </w:p>
        </w:tc>
      </w:tr>
      <w:tr w14:paraId="370ECA5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5" w:hRule="atLeast"/>
        </w:trPr>
        <w:tc>
          <w:tcPr>
            <w:tcW w:w="2965" w:type="dxa"/>
            <w:vAlign w:val="top"/>
          </w:tcPr>
          <w:p w14:paraId="2863E27B">
            <w:pPr>
              <w:keepNext w:val="0"/>
              <w:keepLines w:val="0"/>
              <w:pageBreakBefore w:val="0"/>
              <w:widowControl w:val="0"/>
              <w:kinsoku/>
              <w:wordWrap/>
              <w:overflowPunct/>
              <w:topLinePunct w:val="0"/>
              <w:autoSpaceDE/>
              <w:autoSpaceDN/>
              <w:bidi w:val="0"/>
              <w:adjustRightInd/>
              <w:snapToGrid/>
              <w:spacing w:before="75"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Python版本</w:t>
            </w:r>
          </w:p>
        </w:tc>
        <w:tc>
          <w:tcPr>
            <w:tcW w:w="5458" w:type="dxa"/>
            <w:vAlign w:val="top"/>
          </w:tcPr>
          <w:p w14:paraId="732D10A1">
            <w:pPr>
              <w:keepNext w:val="0"/>
              <w:keepLines w:val="0"/>
              <w:pageBreakBefore w:val="0"/>
              <w:widowControl w:val="0"/>
              <w:kinsoku/>
              <w:wordWrap/>
              <w:overflowPunct/>
              <w:topLinePunct w:val="0"/>
              <w:autoSpaceDE/>
              <w:autoSpaceDN/>
              <w:bidi w:val="0"/>
              <w:adjustRightInd/>
              <w:snapToGrid/>
              <w:spacing w:before="79"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Python 3.8</w:t>
            </w:r>
          </w:p>
        </w:tc>
      </w:tr>
      <w:tr w14:paraId="6C1AD74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5" w:hRule="atLeast"/>
        </w:trPr>
        <w:tc>
          <w:tcPr>
            <w:tcW w:w="2965" w:type="dxa"/>
            <w:vAlign w:val="top"/>
          </w:tcPr>
          <w:p w14:paraId="66F4DED3">
            <w:pPr>
              <w:keepNext w:val="0"/>
              <w:keepLines w:val="0"/>
              <w:pageBreakBefore w:val="0"/>
              <w:widowControl w:val="0"/>
              <w:kinsoku/>
              <w:wordWrap/>
              <w:overflowPunct/>
              <w:topLinePunct w:val="0"/>
              <w:autoSpaceDE/>
              <w:autoSpaceDN/>
              <w:bidi w:val="0"/>
              <w:adjustRightInd/>
              <w:snapToGrid/>
              <w:spacing w:before="75"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PyTorch</w:t>
            </w:r>
          </w:p>
        </w:tc>
        <w:tc>
          <w:tcPr>
            <w:tcW w:w="5458" w:type="dxa"/>
            <w:vAlign w:val="top"/>
          </w:tcPr>
          <w:p w14:paraId="4B604A3D">
            <w:pPr>
              <w:keepNext w:val="0"/>
              <w:keepLines w:val="0"/>
              <w:pageBreakBefore w:val="0"/>
              <w:widowControl w:val="0"/>
              <w:kinsoku/>
              <w:wordWrap/>
              <w:overflowPunct/>
              <w:topLinePunct w:val="0"/>
              <w:autoSpaceDE/>
              <w:autoSpaceDN/>
              <w:bidi w:val="0"/>
              <w:adjustRightInd/>
              <w:snapToGrid/>
              <w:spacing w:before="79"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V</w:t>
            </w:r>
            <w:r>
              <w:rPr>
                <w:rFonts w:hint="eastAsia" w:asciiTheme="minorHAnsi" w:hAnsiTheme="minorHAnsi" w:eastAsiaTheme="minorEastAsia" w:cstheme="minorBidi"/>
                <w:kern w:val="2"/>
                <w:sz w:val="21"/>
                <w:szCs w:val="24"/>
                <w:lang w:val="en-US" w:eastAsia="zh-CN" w:bidi="ar-SA"/>
              </w:rPr>
              <w:t>ersion: 2.0.1+cu118</w:t>
            </w:r>
          </w:p>
        </w:tc>
      </w:tr>
      <w:tr w14:paraId="1EF5CD4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5" w:hRule="atLeast"/>
        </w:trPr>
        <w:tc>
          <w:tcPr>
            <w:tcW w:w="2965" w:type="dxa"/>
            <w:vAlign w:val="top"/>
          </w:tcPr>
          <w:p w14:paraId="49F8D553">
            <w:pPr>
              <w:keepNext w:val="0"/>
              <w:keepLines w:val="0"/>
              <w:pageBreakBefore w:val="0"/>
              <w:widowControl w:val="0"/>
              <w:kinsoku/>
              <w:wordWrap/>
              <w:overflowPunct/>
              <w:topLinePunct w:val="0"/>
              <w:autoSpaceDE/>
              <w:autoSpaceDN/>
              <w:bidi w:val="0"/>
              <w:adjustRightInd/>
              <w:snapToGrid/>
              <w:spacing w:before="75"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OpenCV</w:t>
            </w:r>
          </w:p>
        </w:tc>
        <w:tc>
          <w:tcPr>
            <w:tcW w:w="5458" w:type="dxa"/>
            <w:vAlign w:val="top"/>
          </w:tcPr>
          <w:p w14:paraId="234EDE0F">
            <w:pPr>
              <w:keepNext w:val="0"/>
              <w:keepLines w:val="0"/>
              <w:pageBreakBefore w:val="0"/>
              <w:widowControl w:val="0"/>
              <w:kinsoku/>
              <w:wordWrap/>
              <w:overflowPunct/>
              <w:topLinePunct w:val="0"/>
              <w:autoSpaceDE/>
              <w:autoSpaceDN/>
              <w:bidi w:val="0"/>
              <w:adjustRightInd/>
              <w:snapToGrid/>
              <w:spacing w:before="79"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V</w:t>
            </w:r>
            <w:r>
              <w:rPr>
                <w:rFonts w:hint="eastAsia" w:asciiTheme="minorHAnsi" w:hAnsiTheme="minorHAnsi" w:eastAsiaTheme="minorEastAsia" w:cstheme="minorBidi"/>
                <w:kern w:val="2"/>
                <w:sz w:val="21"/>
                <w:szCs w:val="24"/>
                <w:lang w:val="en-US" w:eastAsia="zh-CN" w:bidi="ar-SA"/>
              </w:rPr>
              <w:t>ersion: 4.10.0</w:t>
            </w:r>
          </w:p>
        </w:tc>
      </w:tr>
      <w:tr w14:paraId="746E6EF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5" w:hRule="atLeast"/>
        </w:trPr>
        <w:tc>
          <w:tcPr>
            <w:tcW w:w="2965" w:type="dxa"/>
            <w:vAlign w:val="top"/>
          </w:tcPr>
          <w:p w14:paraId="2EB6C069">
            <w:pPr>
              <w:keepNext w:val="0"/>
              <w:keepLines w:val="0"/>
              <w:pageBreakBefore w:val="0"/>
              <w:widowControl w:val="0"/>
              <w:kinsoku/>
              <w:wordWrap/>
              <w:overflowPunct/>
              <w:topLinePunct w:val="0"/>
              <w:autoSpaceDE/>
              <w:autoSpaceDN/>
              <w:bidi w:val="0"/>
              <w:adjustRightInd/>
              <w:snapToGrid/>
              <w:spacing w:before="75"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NumPy</w:t>
            </w:r>
          </w:p>
        </w:tc>
        <w:tc>
          <w:tcPr>
            <w:tcW w:w="5458" w:type="dxa"/>
            <w:vAlign w:val="top"/>
          </w:tcPr>
          <w:p w14:paraId="5270C484">
            <w:pPr>
              <w:keepNext w:val="0"/>
              <w:keepLines w:val="0"/>
              <w:pageBreakBefore w:val="0"/>
              <w:widowControl w:val="0"/>
              <w:kinsoku/>
              <w:wordWrap/>
              <w:overflowPunct/>
              <w:topLinePunct w:val="0"/>
              <w:autoSpaceDE/>
              <w:autoSpaceDN/>
              <w:bidi w:val="0"/>
              <w:adjustRightInd/>
              <w:snapToGrid/>
              <w:spacing w:before="79"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V</w:t>
            </w:r>
            <w:r>
              <w:rPr>
                <w:rFonts w:hint="eastAsia" w:asciiTheme="minorHAnsi" w:hAnsiTheme="minorHAnsi" w:eastAsiaTheme="minorEastAsia" w:cstheme="minorBidi"/>
                <w:kern w:val="2"/>
                <w:sz w:val="21"/>
                <w:szCs w:val="24"/>
                <w:lang w:val="en-US" w:eastAsia="zh-CN" w:bidi="ar-SA"/>
              </w:rPr>
              <w:t>ersion: 1.24.4</w:t>
            </w:r>
          </w:p>
        </w:tc>
      </w:tr>
      <w:tr w14:paraId="24A5762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5" w:hRule="atLeast"/>
        </w:trPr>
        <w:tc>
          <w:tcPr>
            <w:tcW w:w="2965" w:type="dxa"/>
            <w:vAlign w:val="top"/>
          </w:tcPr>
          <w:p w14:paraId="678AA9E5">
            <w:pPr>
              <w:keepNext w:val="0"/>
              <w:keepLines w:val="0"/>
              <w:pageBreakBefore w:val="0"/>
              <w:widowControl w:val="0"/>
              <w:kinsoku/>
              <w:wordWrap/>
              <w:overflowPunct/>
              <w:topLinePunct w:val="0"/>
              <w:autoSpaceDE/>
              <w:autoSpaceDN/>
              <w:bidi w:val="0"/>
              <w:adjustRightInd/>
              <w:snapToGrid/>
              <w:spacing w:before="75"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Pandas</w:t>
            </w:r>
          </w:p>
        </w:tc>
        <w:tc>
          <w:tcPr>
            <w:tcW w:w="5458" w:type="dxa"/>
            <w:vAlign w:val="top"/>
          </w:tcPr>
          <w:p w14:paraId="45145678">
            <w:pPr>
              <w:keepNext w:val="0"/>
              <w:keepLines w:val="0"/>
              <w:pageBreakBefore w:val="0"/>
              <w:widowControl w:val="0"/>
              <w:kinsoku/>
              <w:wordWrap/>
              <w:overflowPunct/>
              <w:topLinePunct w:val="0"/>
              <w:autoSpaceDE/>
              <w:autoSpaceDN/>
              <w:bidi w:val="0"/>
              <w:adjustRightInd/>
              <w:snapToGrid/>
              <w:spacing w:before="79"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V</w:t>
            </w:r>
            <w:r>
              <w:rPr>
                <w:rFonts w:hint="eastAsia" w:asciiTheme="minorHAnsi" w:hAnsiTheme="minorHAnsi" w:eastAsiaTheme="minorEastAsia" w:cstheme="minorBidi"/>
                <w:kern w:val="2"/>
                <w:sz w:val="21"/>
                <w:szCs w:val="24"/>
                <w:lang w:val="en-US" w:eastAsia="zh-CN" w:bidi="ar-SA"/>
              </w:rPr>
              <w:t>ersion: 2.0.3</w:t>
            </w:r>
          </w:p>
        </w:tc>
      </w:tr>
      <w:tr w14:paraId="5866E6A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5" w:hRule="atLeast"/>
        </w:trPr>
        <w:tc>
          <w:tcPr>
            <w:tcW w:w="2965" w:type="dxa"/>
            <w:tcBorders>
              <w:bottom w:val="single" w:color="000000" w:sz="8" w:space="0"/>
            </w:tcBorders>
            <w:vAlign w:val="top"/>
          </w:tcPr>
          <w:p w14:paraId="00224E94">
            <w:pPr>
              <w:keepNext w:val="0"/>
              <w:keepLines w:val="0"/>
              <w:pageBreakBefore w:val="0"/>
              <w:widowControl w:val="0"/>
              <w:kinsoku/>
              <w:wordWrap/>
              <w:overflowPunct/>
              <w:topLinePunct w:val="0"/>
              <w:autoSpaceDE/>
              <w:autoSpaceDN/>
              <w:bidi w:val="0"/>
              <w:adjustRightInd/>
              <w:snapToGrid/>
              <w:spacing w:before="75"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CUDA</w:t>
            </w:r>
          </w:p>
        </w:tc>
        <w:tc>
          <w:tcPr>
            <w:tcW w:w="5458" w:type="dxa"/>
            <w:tcBorders>
              <w:bottom w:val="single" w:color="000000" w:sz="8" w:space="0"/>
            </w:tcBorders>
            <w:vAlign w:val="top"/>
          </w:tcPr>
          <w:p w14:paraId="05585AE2">
            <w:pPr>
              <w:keepNext w:val="0"/>
              <w:keepLines w:val="0"/>
              <w:pageBreakBefore w:val="0"/>
              <w:widowControl w:val="0"/>
              <w:kinsoku/>
              <w:wordWrap/>
              <w:overflowPunct/>
              <w:topLinePunct w:val="0"/>
              <w:autoSpaceDE/>
              <w:autoSpaceDN/>
              <w:bidi w:val="0"/>
              <w:adjustRightInd/>
              <w:snapToGrid/>
              <w:spacing w:before="79"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Version: 11.8</w:t>
            </w:r>
          </w:p>
        </w:tc>
      </w:tr>
    </w:tbl>
    <w:p w14:paraId="6F229587">
      <w:pPr>
        <w:pStyle w:val="6"/>
        <w:spacing w:before="47" w:line="417" w:lineRule="auto"/>
        <w:ind w:left="2958" w:leftChars="0" w:right="2111" w:firstLine="420" w:firstLineChars="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Table 1: 硬件以及参数信息</w:t>
      </w:r>
    </w:p>
    <w:p w14:paraId="0AA5C396">
      <w:pPr>
        <w:rPr>
          <w:rFonts w:hint="default"/>
          <w:lang w:val="en-US" w:eastAsia="zh-CN"/>
        </w:rPr>
      </w:pPr>
      <w:r>
        <w:rPr>
          <w:rFonts w:hint="default"/>
          <w:lang w:val="en-US" w:eastAsia="zh-CN"/>
        </w:rPr>
        <w:t>在训练YOLOV5m</w:t>
      </w:r>
      <w:r>
        <w:rPr>
          <w:rFonts w:hint="eastAsia"/>
          <w:lang w:val="en-US" w:eastAsia="zh-CN"/>
        </w:rPr>
        <w:t>时</w:t>
      </w:r>
      <w:r>
        <w:rPr>
          <w:rFonts w:hint="default"/>
          <w:lang w:val="en-US" w:eastAsia="zh-CN"/>
        </w:rPr>
        <w:t>，我们选择了几个关键参数来优化训练效果</w:t>
      </w:r>
      <w:r>
        <w:rPr>
          <w:rFonts w:hint="eastAsia"/>
          <w:lang w:val="en-US" w:eastAsia="zh-CN"/>
        </w:rPr>
        <w:t>见表2</w:t>
      </w:r>
      <w:r>
        <w:rPr>
          <w:rFonts w:hint="default"/>
          <w:lang w:val="en-US" w:eastAsia="zh-CN"/>
        </w:rPr>
        <w:t>。首先，使用 YOLOv5m 的预训练权重</w:t>
      </w:r>
      <w:r>
        <w:rPr>
          <w:rFonts w:hint="eastAsia"/>
          <w:lang w:val="en-US" w:eastAsia="zh-CN"/>
        </w:rPr>
        <w:t>来</w:t>
      </w:r>
      <w:r>
        <w:rPr>
          <w:rFonts w:hint="default"/>
          <w:lang w:val="en-US" w:eastAsia="zh-CN"/>
        </w:rPr>
        <w:t>加快收敛速度。</w:t>
      </w:r>
      <w:r>
        <w:rPr>
          <w:rFonts w:hint="eastAsia"/>
          <w:lang w:val="en-US" w:eastAsia="zh-CN"/>
        </w:rPr>
        <w:t>设置</w:t>
      </w:r>
      <w:r>
        <w:rPr>
          <w:rFonts w:hint="default"/>
          <w:lang w:val="en-US" w:eastAsia="zh-CN"/>
        </w:rPr>
        <w:t>初始学习率设置为 0.01，结合随机梯度下降优化器（SGD）</w:t>
      </w:r>
      <w:r>
        <w:rPr>
          <w:rFonts w:hint="eastAsia"/>
          <w:lang w:val="en-US" w:eastAsia="zh-CN"/>
        </w:rPr>
        <w:t>来</w:t>
      </w:r>
      <w:r>
        <w:rPr>
          <w:rFonts w:hint="default"/>
          <w:lang w:val="en-US" w:eastAsia="zh-CN"/>
        </w:rPr>
        <w:t>确保权重调整的稳定性和效率。训练批量大小</w:t>
      </w:r>
      <w:r>
        <w:rPr>
          <w:rFonts w:hint="eastAsia"/>
          <w:lang w:val="en-US" w:eastAsia="zh-CN"/>
        </w:rPr>
        <w:t>设置</w:t>
      </w:r>
      <w:r>
        <w:rPr>
          <w:rFonts w:hint="default"/>
          <w:lang w:val="en-US" w:eastAsia="zh-CN"/>
        </w:rPr>
        <w:t>为 16，</w:t>
      </w:r>
      <w:r>
        <w:rPr>
          <w:rFonts w:hint="eastAsia"/>
          <w:lang w:val="en-US" w:eastAsia="zh-CN"/>
        </w:rPr>
        <w:t>可以</w:t>
      </w:r>
      <w:r>
        <w:rPr>
          <w:rFonts w:hint="default"/>
          <w:lang w:val="en-US" w:eastAsia="zh-CN"/>
        </w:rPr>
        <w:t>平衡显存占用和计算速度。输入图像大小</w:t>
      </w:r>
      <w:r>
        <w:rPr>
          <w:rFonts w:hint="eastAsia"/>
          <w:lang w:val="en-US" w:eastAsia="zh-CN"/>
        </w:rPr>
        <w:t>设置</w:t>
      </w:r>
      <w:r>
        <w:rPr>
          <w:rFonts w:hint="default"/>
          <w:lang w:val="en-US" w:eastAsia="zh-CN"/>
        </w:rPr>
        <w:t>为 640 像素</w:t>
      </w:r>
      <w:r>
        <w:rPr>
          <w:rFonts w:hint="eastAsia"/>
          <w:lang w:val="en-US" w:eastAsia="zh-CN"/>
        </w:rPr>
        <w:t>，</w:t>
      </w:r>
      <w:r>
        <w:rPr>
          <w:rFonts w:hint="default"/>
          <w:lang w:val="en-US" w:eastAsia="zh-CN"/>
        </w:rPr>
        <w:t>我们共训练 50 个轮次，</w:t>
      </w:r>
      <w:r>
        <w:rPr>
          <w:rFonts w:hint="eastAsia"/>
          <w:lang w:val="en-US" w:eastAsia="zh-CN"/>
        </w:rPr>
        <w:t>因为在测试中发现50轮次已经足够</w:t>
      </w:r>
      <w:r>
        <w:rPr>
          <w:rFonts w:hint="default"/>
          <w:lang w:val="en-US" w:eastAsia="zh-CN"/>
        </w:rPr>
        <w:t>模型充分学习数据集特征</w:t>
      </w:r>
      <w:r>
        <w:rPr>
          <w:rFonts w:hint="eastAsia"/>
          <w:lang w:val="en-US" w:eastAsia="zh-CN"/>
        </w:rPr>
        <w:t>，并不会导致过拟合的发生</w:t>
      </w:r>
      <w:r>
        <w:rPr>
          <w:rFonts w:hint="default"/>
          <w:lang w:val="en-US" w:eastAsia="zh-CN"/>
        </w:rPr>
        <w:t>。</w:t>
      </w:r>
    </w:p>
    <w:p w14:paraId="6EB08DCD">
      <w:pPr>
        <w:rPr>
          <w:rFonts w:hint="default"/>
          <w:lang w:val="en-US" w:eastAsia="zh-CN"/>
        </w:rPr>
      </w:pPr>
    </w:p>
    <w:tbl>
      <w:tblPr>
        <w:tblStyle w:val="14"/>
        <w:tblW w:w="8423"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965"/>
        <w:gridCol w:w="5458"/>
      </w:tblGrid>
      <w:tr w14:paraId="2D63998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6" w:hRule="atLeast"/>
        </w:trPr>
        <w:tc>
          <w:tcPr>
            <w:tcW w:w="2965" w:type="dxa"/>
            <w:tcBorders>
              <w:top w:val="single" w:color="000000" w:sz="8" w:space="0"/>
              <w:bottom w:val="single" w:color="000000" w:sz="4" w:space="0"/>
            </w:tcBorders>
            <w:vAlign w:val="top"/>
          </w:tcPr>
          <w:p w14:paraId="35AD2713">
            <w:pPr>
              <w:keepNext w:val="0"/>
              <w:keepLines w:val="0"/>
              <w:pageBreakBefore w:val="0"/>
              <w:widowControl w:val="0"/>
              <w:kinsoku/>
              <w:wordWrap/>
              <w:overflowPunct/>
              <w:topLinePunct w:val="0"/>
              <w:autoSpaceDE/>
              <w:autoSpaceDN/>
              <w:bidi w:val="0"/>
              <w:adjustRightInd/>
              <w:snapToGrid/>
              <w:spacing w:before="106"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超参数</w:t>
            </w:r>
          </w:p>
        </w:tc>
        <w:tc>
          <w:tcPr>
            <w:tcW w:w="5458" w:type="dxa"/>
            <w:tcBorders>
              <w:top w:val="single" w:color="000000" w:sz="8" w:space="0"/>
              <w:bottom w:val="single" w:color="000000" w:sz="4" w:space="0"/>
            </w:tcBorders>
            <w:vAlign w:val="top"/>
          </w:tcPr>
          <w:p w14:paraId="499538F7">
            <w:pPr>
              <w:keepNext w:val="0"/>
              <w:keepLines w:val="0"/>
              <w:pageBreakBefore w:val="0"/>
              <w:widowControl w:val="0"/>
              <w:kinsoku/>
              <w:wordWrap/>
              <w:overflowPunct/>
              <w:topLinePunct w:val="0"/>
              <w:autoSpaceDE/>
              <w:autoSpaceDN/>
              <w:bidi w:val="0"/>
              <w:adjustRightInd/>
              <w:snapToGrid/>
              <w:spacing w:before="110" w:line="240" w:lineRule="auto"/>
              <w:ind w:firstLine="2520" w:firstLineChars="1200"/>
              <w:jc w:val="both"/>
              <w:textAlignment w:val="auto"/>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参数值</w:t>
            </w:r>
          </w:p>
        </w:tc>
      </w:tr>
      <w:tr w14:paraId="2D5FCB0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5" w:hRule="atLeast"/>
        </w:trPr>
        <w:tc>
          <w:tcPr>
            <w:tcW w:w="2965" w:type="dxa"/>
            <w:tcBorders>
              <w:top w:val="single" w:color="000000" w:sz="4" w:space="0"/>
            </w:tcBorders>
            <w:vAlign w:val="top"/>
          </w:tcPr>
          <w:p w14:paraId="1FFC30FB">
            <w:pPr>
              <w:keepNext w:val="0"/>
              <w:keepLines w:val="0"/>
              <w:pageBreakBefore w:val="0"/>
              <w:widowControl w:val="0"/>
              <w:kinsoku/>
              <w:wordWrap/>
              <w:overflowPunct/>
              <w:topLinePunct w:val="0"/>
              <w:autoSpaceDE/>
              <w:autoSpaceDN/>
              <w:bidi w:val="0"/>
              <w:adjustRightInd/>
              <w:snapToGrid/>
              <w:spacing w:before="104"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Image size</w:t>
            </w:r>
          </w:p>
        </w:tc>
        <w:tc>
          <w:tcPr>
            <w:tcW w:w="5458" w:type="dxa"/>
            <w:tcBorders>
              <w:top w:val="single" w:color="000000" w:sz="4" w:space="0"/>
            </w:tcBorders>
            <w:vAlign w:val="top"/>
          </w:tcPr>
          <w:p w14:paraId="295DDB92">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640</w:t>
            </w:r>
            <w:r>
              <w:rPr>
                <w:rFonts w:hint="default" w:cstheme="minorBidi"/>
                <w:kern w:val="2"/>
                <w:sz w:val="21"/>
                <w:szCs w:val="24"/>
                <w:lang w:val="en-US" w:eastAsia="zh-CN" w:bidi="ar-SA"/>
              </w:rPr>
              <w:t>,</w:t>
            </w:r>
            <w:r>
              <w:rPr>
                <w:rFonts w:hint="eastAsia" w:cstheme="minorBidi"/>
                <w:kern w:val="2"/>
                <w:sz w:val="21"/>
                <w:szCs w:val="24"/>
                <w:lang w:val="en-US" w:eastAsia="zh-CN" w:bidi="ar-SA"/>
              </w:rPr>
              <w:t>640</w:t>
            </w:r>
          </w:p>
        </w:tc>
      </w:tr>
      <w:tr w14:paraId="6296583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8" w:hRule="atLeast"/>
        </w:trPr>
        <w:tc>
          <w:tcPr>
            <w:tcW w:w="2965" w:type="dxa"/>
            <w:vAlign w:val="top"/>
          </w:tcPr>
          <w:p w14:paraId="0DDD7E14">
            <w:pPr>
              <w:keepNext w:val="0"/>
              <w:keepLines w:val="0"/>
              <w:pageBreakBefore w:val="0"/>
              <w:widowControl w:val="0"/>
              <w:kinsoku/>
              <w:wordWrap/>
              <w:overflowPunct/>
              <w:topLinePunct w:val="0"/>
              <w:autoSpaceDE/>
              <w:autoSpaceDN/>
              <w:bidi w:val="0"/>
              <w:adjustRightInd/>
              <w:snapToGrid/>
              <w:spacing w:before="68"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Batch size</w:t>
            </w:r>
          </w:p>
        </w:tc>
        <w:tc>
          <w:tcPr>
            <w:tcW w:w="5458" w:type="dxa"/>
            <w:vAlign w:val="top"/>
          </w:tcPr>
          <w:p w14:paraId="10F6D136">
            <w:pPr>
              <w:keepNext w:val="0"/>
              <w:keepLines w:val="0"/>
              <w:pageBreakBefore w:val="0"/>
              <w:widowControl w:val="0"/>
              <w:kinsoku/>
              <w:wordWrap/>
              <w:overflowPunct/>
              <w:topLinePunct w:val="0"/>
              <w:autoSpaceDE/>
              <w:autoSpaceDN/>
              <w:bidi w:val="0"/>
              <w:adjustRightInd/>
              <w:snapToGrid/>
              <w:spacing w:before="73"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16</w:t>
            </w:r>
          </w:p>
        </w:tc>
      </w:tr>
      <w:tr w14:paraId="08C6139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8" w:hRule="atLeast"/>
        </w:trPr>
        <w:tc>
          <w:tcPr>
            <w:tcW w:w="2965" w:type="dxa"/>
            <w:vAlign w:val="top"/>
          </w:tcPr>
          <w:p w14:paraId="44BB9433">
            <w:pPr>
              <w:keepNext w:val="0"/>
              <w:keepLines w:val="0"/>
              <w:pageBreakBefore w:val="0"/>
              <w:widowControl w:val="0"/>
              <w:kinsoku/>
              <w:wordWrap/>
              <w:overflowPunct/>
              <w:topLinePunct w:val="0"/>
              <w:autoSpaceDE/>
              <w:autoSpaceDN/>
              <w:bidi w:val="0"/>
              <w:adjustRightInd/>
              <w:snapToGrid/>
              <w:spacing w:before="73" w:line="240" w:lineRule="auto"/>
              <w:jc w:val="center"/>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Initial learning rate</w:t>
            </w:r>
          </w:p>
        </w:tc>
        <w:tc>
          <w:tcPr>
            <w:tcW w:w="5458" w:type="dxa"/>
            <w:vAlign w:val="top"/>
          </w:tcPr>
          <w:p w14:paraId="03045B84">
            <w:pPr>
              <w:keepNext w:val="0"/>
              <w:keepLines w:val="0"/>
              <w:pageBreakBefore w:val="0"/>
              <w:widowControl w:val="0"/>
              <w:kinsoku/>
              <w:wordWrap/>
              <w:overflowPunct/>
              <w:topLinePunct w:val="0"/>
              <w:autoSpaceDE/>
              <w:autoSpaceDN/>
              <w:bidi w:val="0"/>
              <w:adjustRightInd/>
              <w:snapToGrid/>
              <w:spacing w:before="71"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0.01</w:t>
            </w:r>
          </w:p>
        </w:tc>
      </w:tr>
      <w:tr w14:paraId="07C4400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5" w:hRule="atLeast"/>
        </w:trPr>
        <w:tc>
          <w:tcPr>
            <w:tcW w:w="2965" w:type="dxa"/>
            <w:vAlign w:val="top"/>
          </w:tcPr>
          <w:p w14:paraId="7099064F">
            <w:pPr>
              <w:keepNext w:val="0"/>
              <w:keepLines w:val="0"/>
              <w:pageBreakBefore w:val="0"/>
              <w:widowControl w:val="0"/>
              <w:kinsoku/>
              <w:wordWrap/>
              <w:overflowPunct/>
              <w:topLinePunct w:val="0"/>
              <w:autoSpaceDE/>
              <w:autoSpaceDN/>
              <w:bidi w:val="0"/>
              <w:adjustRightInd/>
              <w:snapToGrid/>
              <w:spacing w:before="75"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Epochs</w:t>
            </w:r>
          </w:p>
        </w:tc>
        <w:tc>
          <w:tcPr>
            <w:tcW w:w="5458" w:type="dxa"/>
            <w:vAlign w:val="top"/>
          </w:tcPr>
          <w:p w14:paraId="33CE5B32">
            <w:pPr>
              <w:keepNext w:val="0"/>
              <w:keepLines w:val="0"/>
              <w:pageBreakBefore w:val="0"/>
              <w:widowControl w:val="0"/>
              <w:kinsoku/>
              <w:wordWrap/>
              <w:overflowPunct/>
              <w:topLinePunct w:val="0"/>
              <w:autoSpaceDE/>
              <w:autoSpaceDN/>
              <w:bidi w:val="0"/>
              <w:adjustRightInd/>
              <w:snapToGrid/>
              <w:spacing w:before="79"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50</w:t>
            </w:r>
          </w:p>
        </w:tc>
      </w:tr>
      <w:tr w14:paraId="71D9897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5" w:hRule="atLeast"/>
        </w:trPr>
        <w:tc>
          <w:tcPr>
            <w:tcW w:w="2965" w:type="dxa"/>
            <w:vAlign w:val="top"/>
          </w:tcPr>
          <w:p w14:paraId="233D183D">
            <w:pPr>
              <w:keepNext w:val="0"/>
              <w:keepLines w:val="0"/>
              <w:pageBreakBefore w:val="0"/>
              <w:widowControl w:val="0"/>
              <w:kinsoku/>
              <w:wordWrap/>
              <w:overflowPunct/>
              <w:topLinePunct w:val="0"/>
              <w:autoSpaceDE/>
              <w:autoSpaceDN/>
              <w:bidi w:val="0"/>
              <w:adjustRightInd/>
              <w:snapToGrid/>
              <w:spacing w:before="75"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Optimizer</w:t>
            </w:r>
          </w:p>
        </w:tc>
        <w:tc>
          <w:tcPr>
            <w:tcW w:w="5458" w:type="dxa"/>
            <w:vAlign w:val="top"/>
          </w:tcPr>
          <w:p w14:paraId="3FF2C1CE">
            <w:pPr>
              <w:keepNext w:val="0"/>
              <w:keepLines w:val="0"/>
              <w:pageBreakBefore w:val="0"/>
              <w:widowControl w:val="0"/>
              <w:kinsoku/>
              <w:wordWrap/>
              <w:overflowPunct/>
              <w:topLinePunct w:val="0"/>
              <w:autoSpaceDE/>
              <w:autoSpaceDN/>
              <w:bidi w:val="0"/>
              <w:adjustRightInd/>
              <w:snapToGrid/>
              <w:spacing w:before="79" w:line="240" w:lineRule="auto"/>
              <w:jc w:val="center"/>
              <w:textAlignment w:val="auto"/>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SGD</w:t>
            </w:r>
          </w:p>
        </w:tc>
      </w:tr>
    </w:tbl>
    <w:p w14:paraId="00EBC031">
      <w:pPr>
        <w:pStyle w:val="6"/>
        <w:spacing w:before="47" w:line="417" w:lineRule="auto"/>
        <w:ind w:left="2958" w:leftChars="0" w:right="2111" w:firstLine="420" w:firstLineChars="0"/>
        <w:jc w:val="both"/>
        <w:rPr>
          <w:rFonts w:hint="default"/>
          <w:lang w:val="en-US" w:eastAsia="zh-CN"/>
        </w:rPr>
      </w:pPr>
      <w:r>
        <w:rPr>
          <w:rFonts w:hint="eastAsia" w:asciiTheme="minorHAnsi" w:hAnsiTheme="minorHAnsi" w:eastAsiaTheme="minorEastAsia" w:cstheme="minorBidi"/>
          <w:kern w:val="2"/>
          <w:sz w:val="21"/>
          <w:szCs w:val="24"/>
          <w:lang w:val="en-US" w:eastAsia="zh-CN" w:bidi="ar-SA"/>
        </w:rPr>
        <w:t>Table 2: yolov5m部分模型参数</w:t>
      </w:r>
    </w:p>
    <w:p w14:paraId="02BD8C92">
      <w:pPr>
        <w:pStyle w:val="4"/>
        <w:bidi w:val="0"/>
        <w:rPr>
          <w:rFonts w:hint="default"/>
          <w:lang w:val="en-US" w:eastAsia="zh-CN"/>
        </w:rPr>
      </w:pPr>
      <w:r>
        <w:rPr>
          <w:rFonts w:hint="eastAsia"/>
          <w:lang w:val="en-US" w:eastAsia="zh-CN"/>
        </w:rPr>
        <w:t>2.4 评估方式</w:t>
      </w:r>
    </w:p>
    <w:p w14:paraId="125A3B63">
      <w:pPr>
        <w:numPr>
          <w:ilvl w:val="0"/>
          <w:numId w:val="0"/>
        </w:numPr>
        <w:ind w:leftChars="0"/>
        <w:rPr>
          <w:rFonts w:hint="default"/>
          <w:lang w:val="en-US" w:eastAsia="zh-CN"/>
        </w:rPr>
      </w:pPr>
      <w:r>
        <w:rPr>
          <w:rFonts w:hint="eastAsia"/>
          <w:lang w:val="en-US" w:eastAsia="zh-CN"/>
        </w:rPr>
        <w:t>我们采用了两种方式来评估模型的性能，分别是目标检测精度评估和苹果计数精度评估用来和传统方法做对比。首先是AP(</w:t>
      </w:r>
      <w:r>
        <w:rPr>
          <w:rFonts w:hint="default"/>
          <w:lang w:val="en-US" w:eastAsia="zh-CN"/>
        </w:rPr>
        <w:t>Average Precision</w:t>
      </w:r>
      <w:r>
        <w:rPr>
          <w:rFonts w:hint="eastAsia"/>
          <w:lang w:val="en-US" w:eastAsia="zh-CN"/>
        </w:rPr>
        <w:t>)的评估方式见公式（1）：</w:t>
      </w:r>
    </w:p>
    <w:p w14:paraId="3251E5CD">
      <w:pPr>
        <w:rPr>
          <w:rFonts w:hint="eastAsia"/>
          <w:lang w:val="en-US" w:eastAsia="zh-CN"/>
        </w:rPr>
      </w:pPr>
    </w:p>
    <w:p w14:paraId="3D7288FF">
      <w:pPr>
        <w:jc w:val="center"/>
        <w:rPr>
          <w:rFonts w:hint="eastAsia"/>
          <w:lang w:val="en-US" w:eastAsia="zh-CN"/>
        </w:rPr>
      </w:pPr>
      <w:r>
        <w:drawing>
          <wp:inline distT="0" distB="0" distL="114300" distR="114300">
            <wp:extent cx="3228975" cy="676275"/>
            <wp:effectExtent l="0" t="0" r="952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
                    <a:stretch>
                      <a:fillRect/>
                    </a:stretch>
                  </pic:blipFill>
                  <pic:spPr>
                    <a:xfrm>
                      <a:off x="0" y="0"/>
                      <a:ext cx="3228975" cy="676275"/>
                    </a:xfrm>
                    <a:prstGeom prst="rect">
                      <a:avLst/>
                    </a:prstGeom>
                    <a:noFill/>
                    <a:ln>
                      <a:noFill/>
                    </a:ln>
                  </pic:spPr>
                </pic:pic>
              </a:graphicData>
            </a:graphic>
          </wp:inline>
        </w:drawing>
      </w:r>
      <w:r>
        <w:rPr>
          <w:rFonts w:hint="eastAsia"/>
          <w:lang w:eastAsia="zh-CN"/>
        </w:rPr>
        <w:t>（</w:t>
      </w:r>
      <w:r>
        <w:rPr>
          <w:rFonts w:hint="eastAsia"/>
          <w:lang w:val="en-US" w:eastAsia="zh-CN"/>
        </w:rPr>
        <w:t>1）</w:t>
      </w:r>
    </w:p>
    <w:p w14:paraId="7A1065C8">
      <w:pPr>
        <w:numPr>
          <w:ilvl w:val="0"/>
          <w:numId w:val="0"/>
        </w:numPr>
        <w:ind w:leftChars="0"/>
        <w:rPr>
          <w:rFonts w:hint="eastAsia"/>
          <w:lang w:val="en-US" w:eastAsia="zh-CN"/>
        </w:rPr>
      </w:pPr>
      <w:r>
        <w:rPr>
          <w:rFonts w:hint="eastAsia"/>
          <w:lang w:val="en-US" w:eastAsia="zh-CN"/>
        </w:rPr>
        <w:t>Precision表示正确检测的目标占总预测目标的比例，Recall表示正确检测的目标占所有真实目标的比例。通过对 PR 曲线的积分，可以得到 AP 值，展示了模型在不同阈值下的性能。</w:t>
      </w:r>
    </w:p>
    <w:p w14:paraId="62EF1948">
      <w:pPr>
        <w:jc w:val="left"/>
        <w:rPr>
          <w:rFonts w:hint="eastAsia"/>
          <w:lang w:val="en-US" w:eastAsia="zh-CN"/>
        </w:rPr>
      </w:pPr>
    </w:p>
    <w:p w14:paraId="05CF35BD">
      <w:pPr>
        <w:rPr>
          <w:rFonts w:hint="eastAsia"/>
          <w:lang w:val="en-US" w:eastAsia="zh-CN"/>
        </w:rPr>
      </w:pPr>
      <w:r>
        <w:rPr>
          <w:rFonts w:hint="eastAsia"/>
          <w:lang w:val="en-US" w:eastAsia="zh-CN"/>
        </w:rPr>
        <w:t>对于苹果计数精度的评估，我们使用了计数精度公式，如公式（2）所示：</w:t>
      </w:r>
    </w:p>
    <w:p w14:paraId="4DFC86A8">
      <w:pPr>
        <w:jc w:val="center"/>
        <w:rPr>
          <w:rFonts w:hint="eastAsia"/>
          <w:lang w:val="en-US" w:eastAsia="zh-CN"/>
        </w:rPr>
      </w:pPr>
      <w:r>
        <w:drawing>
          <wp:inline distT="0" distB="0" distL="114300" distR="114300">
            <wp:extent cx="2571750" cy="581025"/>
            <wp:effectExtent l="0" t="0" r="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9"/>
                    <a:stretch>
                      <a:fillRect/>
                    </a:stretch>
                  </pic:blipFill>
                  <pic:spPr>
                    <a:xfrm>
                      <a:off x="0" y="0"/>
                      <a:ext cx="2571750" cy="581025"/>
                    </a:xfrm>
                    <a:prstGeom prst="rect">
                      <a:avLst/>
                    </a:prstGeom>
                    <a:noFill/>
                    <a:ln>
                      <a:noFill/>
                    </a:ln>
                  </pic:spPr>
                </pic:pic>
              </a:graphicData>
            </a:graphic>
          </wp:inline>
        </w:drawing>
      </w:r>
      <w:r>
        <w:rPr>
          <w:rFonts w:hint="eastAsia"/>
          <w:lang w:eastAsia="zh-CN"/>
        </w:rPr>
        <w:t>（</w:t>
      </w:r>
      <w:r>
        <w:rPr>
          <w:rFonts w:hint="eastAsia"/>
          <w:lang w:val="en-US" w:eastAsia="zh-CN"/>
        </w:rPr>
        <w:t>2</w:t>
      </w:r>
      <w:r>
        <w:rPr>
          <w:rFonts w:hint="eastAsia"/>
          <w:lang w:eastAsia="zh-CN"/>
        </w:rPr>
        <w:t>）</w:t>
      </w:r>
    </w:p>
    <w:p w14:paraId="1FEA3B13">
      <w:pPr>
        <w:rPr>
          <w:rFonts w:hint="eastAsia"/>
          <w:lang w:val="en-US" w:eastAsia="zh-CN"/>
        </w:rPr>
      </w:pPr>
      <w:r>
        <w:rPr>
          <w:rFonts w:hint="eastAsia"/>
          <w:lang w:val="en-US" w:eastAsia="zh-CN"/>
        </w:rPr>
        <w:t>其中，Ni 表示第i张测试图像的真实苹果数量，</w:t>
      </w:r>
      <w:r>
        <w:rPr>
          <w:rFonts w:ascii="宋体" w:hAnsi="宋体" w:eastAsia="宋体" w:cs="宋体"/>
          <w:sz w:val="24"/>
          <w:szCs w:val="24"/>
        </w:rPr>
        <w:t>N^</w:t>
      </w:r>
      <w:r>
        <w:rPr>
          <w:rFonts w:hint="eastAsia" w:ascii="宋体" w:hAnsi="宋体" w:eastAsia="宋体" w:cs="宋体"/>
          <w:sz w:val="24"/>
          <w:szCs w:val="24"/>
          <w:lang w:val="en-US" w:eastAsia="zh-CN"/>
        </w:rPr>
        <w:t>i</w:t>
      </w:r>
      <w:r>
        <w:rPr>
          <w:rFonts w:hint="eastAsia"/>
          <w:lang w:val="en-US" w:eastAsia="zh-CN"/>
        </w:rPr>
        <w:t>表示第i张图像的预测苹果数量。公式通过计算预测值与真实值之间的相对误差，得出单张图像的计数准确率。最终，取所有测试图像的平均值作为模型的整体计数精度。</w:t>
      </w:r>
    </w:p>
    <w:p w14:paraId="246A2B5E">
      <w:pPr>
        <w:pStyle w:val="3"/>
        <w:numPr>
          <w:ilvl w:val="0"/>
          <w:numId w:val="1"/>
        </w:numPr>
        <w:bidi w:val="0"/>
        <w:ind w:left="0" w:leftChars="0" w:firstLine="0" w:firstLineChars="0"/>
        <w:rPr>
          <w:rFonts w:hint="eastAsia"/>
          <w:lang w:val="en-US" w:eastAsia="zh-CN"/>
        </w:rPr>
      </w:pPr>
      <w:r>
        <w:rPr>
          <w:rFonts w:hint="eastAsia"/>
          <w:lang w:val="en-US" w:eastAsia="zh-CN"/>
        </w:rPr>
        <w:t>结果</w:t>
      </w:r>
    </w:p>
    <w:p w14:paraId="3B3E1197">
      <w:pPr>
        <w:rPr>
          <w:rFonts w:hint="default"/>
          <w:lang w:val="en-US" w:eastAsia="zh-CN"/>
        </w:rPr>
      </w:pPr>
      <w:r>
        <w:rPr>
          <w:rFonts w:hint="eastAsia"/>
          <w:lang w:val="en-US" w:eastAsia="zh-CN"/>
        </w:rPr>
        <w:t>图5展示了两张再将训练过的模型在测试集中测试后的结果图，其中蓝色框的意思是苹果被检测到并框出，而旁边的数字表示置信度，意思是被框出的苹果有多大几率被识别为苹果。</w:t>
      </w:r>
    </w:p>
    <w:p w14:paraId="30B87740">
      <w:pPr>
        <w:numPr>
          <w:ilvl w:val="0"/>
          <w:numId w:val="0"/>
        </w:numPr>
        <w:ind w:leftChars="0"/>
        <w:jc w:val="center"/>
        <w:rPr>
          <w:rFonts w:hint="default"/>
          <w:lang w:val="en-US" w:eastAsia="zh-CN"/>
        </w:rPr>
      </w:pPr>
      <w:r>
        <w:rPr>
          <w:rFonts w:hint="default"/>
          <w:lang w:val="en-US" w:eastAsia="zh-CN"/>
        </w:rPr>
        <w:drawing>
          <wp:inline distT="0" distB="0" distL="114300" distR="114300">
            <wp:extent cx="2350135" cy="4180205"/>
            <wp:effectExtent l="0" t="0" r="12065" b="10795"/>
            <wp:docPr id="16" name="图片 16" descr="结果示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结果示例1"/>
                    <pic:cNvPicPr>
                      <a:picLocks noChangeAspect="1"/>
                    </pic:cNvPicPr>
                  </pic:nvPicPr>
                  <pic:blipFill>
                    <a:blip r:embed="rId10"/>
                    <a:stretch>
                      <a:fillRect/>
                    </a:stretch>
                  </pic:blipFill>
                  <pic:spPr>
                    <a:xfrm>
                      <a:off x="0" y="0"/>
                      <a:ext cx="2350135" cy="4180205"/>
                    </a:xfrm>
                    <a:prstGeom prst="rect">
                      <a:avLst/>
                    </a:prstGeom>
                  </pic:spPr>
                </pic:pic>
              </a:graphicData>
            </a:graphic>
          </wp:inline>
        </w:drawing>
      </w:r>
      <w:r>
        <w:rPr>
          <w:rFonts w:hint="default"/>
          <w:lang w:val="en-US" w:eastAsia="zh-CN"/>
        </w:rPr>
        <w:drawing>
          <wp:inline distT="0" distB="0" distL="114300" distR="114300">
            <wp:extent cx="2346960" cy="4175125"/>
            <wp:effectExtent l="0" t="0" r="15240" b="15875"/>
            <wp:docPr id="17" name="图片 17" descr="结果实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结果实例2"/>
                    <pic:cNvPicPr>
                      <a:picLocks noChangeAspect="1"/>
                    </pic:cNvPicPr>
                  </pic:nvPicPr>
                  <pic:blipFill>
                    <a:blip r:embed="rId11"/>
                    <a:stretch>
                      <a:fillRect/>
                    </a:stretch>
                  </pic:blipFill>
                  <pic:spPr>
                    <a:xfrm rot="10800000" flipH="1" flipV="1">
                      <a:off x="0" y="0"/>
                      <a:ext cx="2346960" cy="4175125"/>
                    </a:xfrm>
                    <a:prstGeom prst="rect">
                      <a:avLst/>
                    </a:prstGeom>
                  </pic:spPr>
                </pic:pic>
              </a:graphicData>
            </a:graphic>
          </wp:inline>
        </w:drawing>
      </w:r>
    </w:p>
    <w:p w14:paraId="117AB147">
      <w:pPr>
        <w:jc w:val="center"/>
        <w:rPr>
          <w:rFonts w:hint="default"/>
          <w:lang w:val="en-US" w:eastAsia="zh-CN"/>
        </w:rPr>
      </w:pPr>
      <w:r>
        <w:rPr>
          <w:rFonts w:hint="eastAsia"/>
          <w:lang w:val="en-US" w:eastAsia="zh-CN"/>
        </w:rPr>
        <w:t>Fig5：在测试集中的实例检测结果</w:t>
      </w:r>
    </w:p>
    <w:p w14:paraId="3C4A7352">
      <w:pPr>
        <w:rPr>
          <w:rFonts w:hint="eastAsia"/>
          <w:lang w:val="en-US" w:eastAsia="zh-CN"/>
        </w:rPr>
      </w:pPr>
    </w:p>
    <w:p w14:paraId="14EFE9B6">
      <w:pPr>
        <w:numPr>
          <w:ilvl w:val="0"/>
          <w:numId w:val="0"/>
        </w:numPr>
        <w:ind w:leftChars="0"/>
        <w:rPr>
          <w:rFonts w:hint="default"/>
          <w:lang w:val="en-US" w:eastAsia="zh-CN"/>
        </w:rPr>
      </w:pPr>
      <w:r>
        <w:rPr>
          <w:rFonts w:hint="eastAsia"/>
          <w:lang w:val="en-US" w:eastAsia="zh-CN"/>
        </w:rPr>
        <w:t>训练和验证过程中的LOSS曲线在图五中展示，我们仅关注目标的边界框回归（Box Loss），并没有加入分类损失因为，因为我们只有一个目标只有苹果这一个类别。这张Loss曲线图展示了模型在训练和验证阶段的目标定位误差随训练轮次的变化情况，横坐标为训练轮次，纵坐标为loss数值，Box Loss主要衡量模型预测的边界框与真实标注框之间的误差，越来越低的 Box Loss 证明模型的目标定位精度越高。在图中我们可以看到红色折线为训练的Box Loss而黄色为验证的，在初期的10个轮次中快速下降训练的loss从0.13快速下降到0.065验证的loss从0.10到0.06说明模型在初始阶段快速学习了苹果目标的特征，定位误差迅速减小，而中期的10到30轮次训练和验证的损失依旧在缓慢下降，而在最后期的30-50轮损失几乎稳定在0.04-0.05之间，模型已经接近收敛，也同时说明我们的训练轮次足够满足模型学习。</w:t>
      </w:r>
    </w:p>
    <w:p w14:paraId="1DA69767">
      <w:pPr>
        <w:jc w:val="center"/>
        <w:rPr>
          <w:rFonts w:hint="default"/>
          <w:lang w:val="en-US" w:eastAsia="zh-CN"/>
        </w:rPr>
      </w:pPr>
      <w:r>
        <w:rPr>
          <w:rFonts w:hint="default"/>
          <w:lang w:val="en-US" w:eastAsia="zh-CN"/>
        </w:rPr>
        <w:drawing>
          <wp:inline distT="0" distB="0" distL="114300" distR="114300">
            <wp:extent cx="3383915" cy="2312670"/>
            <wp:effectExtent l="0" t="0" r="6985" b="11430"/>
            <wp:docPr id="2" name="图片 2"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igure_2"/>
                    <pic:cNvPicPr>
                      <a:picLocks noChangeAspect="1"/>
                    </pic:cNvPicPr>
                  </pic:nvPicPr>
                  <pic:blipFill>
                    <a:blip r:embed="rId12"/>
                    <a:srcRect l="5112" t="7049" r="7806" b="3705"/>
                    <a:stretch>
                      <a:fillRect/>
                    </a:stretch>
                  </pic:blipFill>
                  <pic:spPr>
                    <a:xfrm>
                      <a:off x="0" y="0"/>
                      <a:ext cx="3383915" cy="2312670"/>
                    </a:xfrm>
                    <a:prstGeom prst="rect">
                      <a:avLst/>
                    </a:prstGeom>
                  </pic:spPr>
                </pic:pic>
              </a:graphicData>
            </a:graphic>
          </wp:inline>
        </w:drawing>
      </w:r>
    </w:p>
    <w:p w14:paraId="558F5FAA">
      <w:pPr>
        <w:jc w:val="center"/>
        <w:rPr>
          <w:rFonts w:hint="default"/>
          <w:lang w:val="en-US" w:eastAsia="zh-CN"/>
        </w:rPr>
      </w:pPr>
      <w:r>
        <w:rPr>
          <w:rFonts w:hint="eastAsia"/>
          <w:lang w:val="en-US" w:eastAsia="zh-CN"/>
        </w:rPr>
        <w:t>Fig6：Training and Validation Box Loss Convergence Curve</w:t>
      </w:r>
    </w:p>
    <w:p w14:paraId="2E9F514A">
      <w:pPr>
        <w:rPr>
          <w:rFonts w:hint="default"/>
          <w:lang w:val="en-US" w:eastAsia="zh-CN"/>
        </w:rPr>
      </w:pPr>
    </w:p>
    <w:p w14:paraId="0134738D">
      <w:pPr>
        <w:rPr>
          <w:rFonts w:hint="default"/>
          <w:lang w:val="en-US" w:eastAsia="zh-CN"/>
        </w:rPr>
      </w:pPr>
      <w:r>
        <w:rPr>
          <w:rFonts w:hint="eastAsia"/>
          <w:lang w:val="en-US" w:eastAsia="zh-CN"/>
        </w:rPr>
        <w:t>在图6中我们可以看到模型在训练过程中的Precision-Recall曲线的变化趋势，它说明了模型在不同训练轮次下对苹果的检测能力，精确率为绿色折线，召回率为红色折线，横坐标为训练轮次，纵坐标为Metrics，在训练前期（0-5轮次）Precision和Recall都较低且波动明显，因为在训练初期模型还未有效学习到苹果的特征，导致误检和漏检较多，而在5-20轮，精确率和召回率都在快速上升，模型开始减少误检的目标，而召回率的上升说明模型对苹果的检出能力逐渐增加。而在后期的20-50轮Precision和Recall都趋于平稳到0.8左右，说明模型已经收敛。其次可以在图中看出Precision高于Recall，说明模型在减少误检表现更好，但对于一些被遮挡或小尺寸的目标存在漏检的情况。</w:t>
      </w:r>
    </w:p>
    <w:p w14:paraId="3A6F83E9">
      <w:pPr>
        <w:jc w:val="center"/>
        <w:rPr>
          <w:rFonts w:hint="default"/>
          <w:lang w:val="en-US" w:eastAsia="zh-CN"/>
        </w:rPr>
      </w:pPr>
      <w:r>
        <w:rPr>
          <w:rFonts w:hint="default"/>
          <w:lang w:val="en-US" w:eastAsia="zh-CN"/>
        </w:rPr>
        <w:drawing>
          <wp:inline distT="0" distB="0" distL="114300" distR="114300">
            <wp:extent cx="3368675" cy="2021840"/>
            <wp:effectExtent l="0" t="0" r="3175" b="16510"/>
            <wp:docPr id="3" name="图片 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igure_3"/>
                    <pic:cNvPicPr>
                      <a:picLocks noChangeAspect="1"/>
                    </pic:cNvPicPr>
                  </pic:nvPicPr>
                  <pic:blipFill>
                    <a:blip r:embed="rId13"/>
                    <a:stretch>
                      <a:fillRect/>
                    </a:stretch>
                  </pic:blipFill>
                  <pic:spPr>
                    <a:xfrm>
                      <a:off x="0" y="0"/>
                      <a:ext cx="3368675" cy="2021840"/>
                    </a:xfrm>
                    <a:prstGeom prst="rect">
                      <a:avLst/>
                    </a:prstGeom>
                  </pic:spPr>
                </pic:pic>
              </a:graphicData>
            </a:graphic>
          </wp:inline>
        </w:drawing>
      </w:r>
    </w:p>
    <w:p w14:paraId="18911442">
      <w:pPr>
        <w:jc w:val="center"/>
        <w:rPr>
          <w:rFonts w:hint="default"/>
          <w:lang w:val="en-US" w:eastAsia="zh-CN"/>
        </w:rPr>
      </w:pPr>
      <w:r>
        <w:rPr>
          <w:rFonts w:hint="eastAsia"/>
          <w:lang w:val="en-US" w:eastAsia="zh-CN"/>
        </w:rPr>
        <w:t>Fig7：训练过程中的 Precision-Recall 曲线</w:t>
      </w:r>
    </w:p>
    <w:p w14:paraId="640A4F38">
      <w:pPr>
        <w:rPr>
          <w:rFonts w:hint="default"/>
          <w:lang w:val="en-US" w:eastAsia="zh-CN"/>
        </w:rPr>
      </w:pPr>
    </w:p>
    <w:p w14:paraId="75C20C43">
      <w:pPr>
        <w:rPr>
          <w:rFonts w:hint="default"/>
          <w:lang w:val="en-US" w:eastAsia="zh-CN"/>
        </w:rPr>
      </w:pPr>
      <w:r>
        <w:rPr>
          <w:rFonts w:hint="eastAsia"/>
          <w:lang w:val="en-US" w:eastAsia="zh-CN"/>
        </w:rPr>
        <w:t>图7展示了训练中的 mAP（mean Average Precision）曲线，其中有两个指标mAP@0.5 和 mAP@0.5:0.95 两个指标，mAP@0.5 表示平均精度（mean Average Precision）在 IoU（Intersection over Union）= 0.5 阈值下的评估结果。IoU 是评估预测边界框与真实边界框重合程度的指标，而mAP@0.5:0.95更为严格它综合多个 IoU 阈值（从 0.5 到 0.95）的平均精度。其中 mAP@0.5 用蓝线表示，mAP@0.5:0.95 用黄线表示。我们可以清晰的看到当IoU为0.5时平均精度稳定在0.85左右，说明模型在较宽松的检测标准下表现良好，能够准确地检测到大部分目标。但是随着 IoU 阈值从 0.5 提高到 0.95，评估标准逐渐变得严格，模型不仅需要预测目标位置，还需要精确地拟合目标边界框，最终稳定在 0.4 左右。这也说明模型在高精度要求下比较局限，比如处理目标密集分布、重叠或被树叶遮挡较严重的数据时，很难准确拟合边界框。</w:t>
      </w:r>
    </w:p>
    <w:p w14:paraId="13A158FF">
      <w:pPr>
        <w:jc w:val="center"/>
        <w:rPr>
          <w:rFonts w:hint="eastAsia"/>
          <w:lang w:val="en-US" w:eastAsia="zh-CN"/>
        </w:rPr>
      </w:pPr>
      <w:r>
        <w:rPr>
          <w:rFonts w:hint="eastAsia"/>
          <w:lang w:val="en-US" w:eastAsia="zh-CN"/>
        </w:rPr>
        <w:drawing>
          <wp:inline distT="0" distB="0" distL="114300" distR="114300">
            <wp:extent cx="3387090" cy="2032635"/>
            <wp:effectExtent l="0" t="0" r="3810" b="5715"/>
            <wp:docPr id="1" name="图片 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igure_1"/>
                    <pic:cNvPicPr>
                      <a:picLocks noChangeAspect="1"/>
                    </pic:cNvPicPr>
                  </pic:nvPicPr>
                  <pic:blipFill>
                    <a:blip r:embed="rId14"/>
                    <a:stretch>
                      <a:fillRect/>
                    </a:stretch>
                  </pic:blipFill>
                  <pic:spPr>
                    <a:xfrm>
                      <a:off x="0" y="0"/>
                      <a:ext cx="3387090" cy="2032635"/>
                    </a:xfrm>
                    <a:prstGeom prst="rect">
                      <a:avLst/>
                    </a:prstGeom>
                  </pic:spPr>
                </pic:pic>
              </a:graphicData>
            </a:graphic>
          </wp:inline>
        </w:drawing>
      </w:r>
    </w:p>
    <w:p w14:paraId="374E7BE4">
      <w:pPr>
        <w:jc w:val="center"/>
        <w:rPr>
          <w:rFonts w:hint="default"/>
          <w:lang w:val="en-US" w:eastAsia="zh-CN"/>
        </w:rPr>
      </w:pPr>
      <w:r>
        <w:rPr>
          <w:rFonts w:hint="eastAsia"/>
          <w:lang w:val="en-US" w:eastAsia="zh-CN"/>
        </w:rPr>
        <w:t>Fig8：训练过程中的 mAP 曲线</w:t>
      </w:r>
    </w:p>
    <w:p w14:paraId="500A454B">
      <w:pPr>
        <w:rPr>
          <w:rFonts w:hint="default"/>
          <w:lang w:val="en-US" w:eastAsia="zh-CN"/>
        </w:rPr>
      </w:pPr>
    </w:p>
    <w:p w14:paraId="16F59346">
      <w:pPr>
        <w:rPr>
          <w:rFonts w:hint="default"/>
          <w:lang w:val="en-US" w:eastAsia="zh-CN"/>
        </w:rPr>
      </w:pPr>
    </w:p>
    <w:p w14:paraId="700F98AB">
      <w:pPr>
        <w:rPr>
          <w:rFonts w:hint="default"/>
          <w:lang w:val="en-US" w:eastAsia="zh-CN"/>
        </w:rPr>
      </w:pPr>
    </w:p>
    <w:p w14:paraId="331A0A79">
      <w:pPr>
        <w:rPr>
          <w:rFonts w:hint="default"/>
          <w:lang w:val="en-US" w:eastAsia="zh-CN"/>
        </w:rPr>
      </w:pPr>
    </w:p>
    <w:p w14:paraId="1AC337D4">
      <w:pPr>
        <w:numPr>
          <w:ilvl w:val="0"/>
          <w:numId w:val="0"/>
        </w:numPr>
        <w:ind w:leftChars="0"/>
        <w:rPr>
          <w:rFonts w:hint="default"/>
          <w:lang w:val="en-US" w:eastAsia="zh-CN"/>
        </w:rPr>
      </w:pPr>
    </w:p>
    <w:tbl>
      <w:tblPr>
        <w:tblStyle w:val="14"/>
        <w:tblpPr w:leftFromText="180" w:rightFromText="180" w:vertAnchor="text" w:horzAnchor="page" w:tblpX="1802" w:tblpY="488"/>
        <w:tblOverlap w:val="never"/>
        <w:tblW w:w="84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849"/>
        <w:gridCol w:w="3193"/>
        <w:gridCol w:w="3403"/>
      </w:tblGrid>
      <w:tr w14:paraId="0631FF4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02" w:hRule="atLeast"/>
        </w:trPr>
        <w:tc>
          <w:tcPr>
            <w:tcW w:w="1849" w:type="dxa"/>
            <w:tcBorders>
              <w:top w:val="single" w:color="000000" w:sz="8" w:space="0"/>
              <w:bottom w:val="single" w:color="000000" w:sz="4" w:space="0"/>
            </w:tcBorders>
            <w:vAlign w:val="top"/>
          </w:tcPr>
          <w:p w14:paraId="3E4CC9FA">
            <w:pPr>
              <w:keepNext w:val="0"/>
              <w:keepLines w:val="0"/>
              <w:pageBreakBefore w:val="0"/>
              <w:widowControl w:val="0"/>
              <w:kinsoku/>
              <w:wordWrap/>
              <w:overflowPunct/>
              <w:topLinePunct w:val="0"/>
              <w:autoSpaceDE/>
              <w:autoSpaceDN/>
              <w:bidi w:val="0"/>
              <w:adjustRightInd/>
              <w:snapToGrid/>
              <w:spacing w:before="106" w:line="240" w:lineRule="auto"/>
              <w:jc w:val="center"/>
              <w:textAlignment w:val="auto"/>
              <w:rPr>
                <w:rFonts w:hint="default" w:asciiTheme="minorHAnsi" w:hAnsiTheme="minorHAnsi" w:eastAsiaTheme="minorEastAsia" w:cstheme="minorBidi"/>
                <w:color w:val="FF0000"/>
                <w:kern w:val="2"/>
                <w:sz w:val="21"/>
                <w:szCs w:val="24"/>
                <w:lang w:val="en-US" w:eastAsia="zh-CN" w:bidi="ar-SA"/>
              </w:rPr>
            </w:pPr>
            <w:r>
              <w:rPr>
                <w:rFonts w:hint="eastAsia" w:cstheme="minorBidi"/>
                <w:color w:val="FF0000"/>
                <w:kern w:val="2"/>
                <w:sz w:val="21"/>
                <w:szCs w:val="24"/>
                <w:lang w:val="en-US" w:eastAsia="zh-CN" w:bidi="ar-SA"/>
              </w:rPr>
              <w:t>不同方法</w:t>
            </w:r>
          </w:p>
        </w:tc>
        <w:tc>
          <w:tcPr>
            <w:tcW w:w="3193" w:type="dxa"/>
            <w:tcBorders>
              <w:top w:val="single" w:color="000000" w:sz="8" w:space="0"/>
              <w:bottom w:val="single" w:color="000000" w:sz="4" w:space="0"/>
            </w:tcBorders>
            <w:vAlign w:val="top"/>
          </w:tcPr>
          <w:p w14:paraId="4232D7D1">
            <w:pPr>
              <w:keepNext w:val="0"/>
              <w:keepLines w:val="0"/>
              <w:pageBreakBefore w:val="0"/>
              <w:widowControl w:val="0"/>
              <w:kinsoku/>
              <w:wordWrap/>
              <w:overflowPunct/>
              <w:topLinePunct w:val="0"/>
              <w:autoSpaceDE/>
              <w:autoSpaceDN/>
              <w:bidi w:val="0"/>
              <w:adjustRightInd/>
              <w:snapToGrid/>
              <w:spacing w:before="110" w:line="240" w:lineRule="auto"/>
              <w:jc w:val="center"/>
              <w:textAlignment w:val="auto"/>
              <w:rPr>
                <w:rFonts w:hint="default" w:asciiTheme="minorHAnsi" w:hAnsiTheme="minorHAnsi" w:eastAsiaTheme="minorEastAsia" w:cstheme="minorBidi"/>
                <w:color w:val="FF0000"/>
                <w:kern w:val="2"/>
                <w:sz w:val="21"/>
                <w:szCs w:val="24"/>
                <w:lang w:val="en-US" w:eastAsia="zh-CN" w:bidi="ar-SA"/>
              </w:rPr>
            </w:pPr>
            <w:r>
              <w:rPr>
                <w:rFonts w:hint="eastAsia" w:cstheme="minorBidi"/>
                <w:color w:val="FF0000"/>
                <w:kern w:val="2"/>
                <w:sz w:val="21"/>
                <w:szCs w:val="24"/>
                <w:lang w:val="en-US" w:eastAsia="zh-CN" w:bidi="ar-SA"/>
              </w:rPr>
              <w:t>检测所需时间（S）</w:t>
            </w:r>
          </w:p>
        </w:tc>
        <w:tc>
          <w:tcPr>
            <w:tcW w:w="3403" w:type="dxa"/>
            <w:tcBorders>
              <w:top w:val="single" w:color="000000" w:sz="8" w:space="0"/>
              <w:bottom w:val="single" w:color="000000" w:sz="4" w:space="0"/>
            </w:tcBorders>
            <w:vAlign w:val="top"/>
          </w:tcPr>
          <w:p w14:paraId="1509D690">
            <w:pPr>
              <w:keepNext w:val="0"/>
              <w:keepLines w:val="0"/>
              <w:pageBreakBefore w:val="0"/>
              <w:widowControl w:val="0"/>
              <w:kinsoku/>
              <w:wordWrap/>
              <w:overflowPunct/>
              <w:topLinePunct w:val="0"/>
              <w:autoSpaceDE/>
              <w:autoSpaceDN/>
              <w:bidi w:val="0"/>
              <w:adjustRightInd/>
              <w:snapToGrid/>
              <w:spacing w:before="110" w:line="240" w:lineRule="auto"/>
              <w:ind w:firstLine="1050" w:firstLineChars="500"/>
              <w:jc w:val="both"/>
              <w:textAlignment w:val="auto"/>
              <w:rPr>
                <w:rFonts w:hint="default" w:cstheme="minorBidi"/>
                <w:color w:val="FF0000"/>
                <w:kern w:val="2"/>
                <w:sz w:val="21"/>
                <w:szCs w:val="24"/>
                <w:lang w:val="en-US" w:eastAsia="zh-CN" w:bidi="ar-SA"/>
              </w:rPr>
            </w:pPr>
            <w:r>
              <w:rPr>
                <w:rFonts w:hint="eastAsia" w:cstheme="minorBidi"/>
                <w:color w:val="FF0000"/>
                <w:kern w:val="2"/>
                <w:sz w:val="21"/>
                <w:szCs w:val="24"/>
                <w:lang w:val="en-US" w:eastAsia="zh-CN" w:bidi="ar-SA"/>
              </w:rPr>
              <w:t>苹果计数精度</w:t>
            </w:r>
          </w:p>
        </w:tc>
      </w:tr>
      <w:tr w14:paraId="6FB83B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95" w:hRule="atLeast"/>
        </w:trPr>
        <w:tc>
          <w:tcPr>
            <w:tcW w:w="1849" w:type="dxa"/>
            <w:tcBorders>
              <w:top w:val="single" w:color="000000" w:sz="4" w:space="0"/>
            </w:tcBorders>
            <w:vAlign w:val="top"/>
          </w:tcPr>
          <w:p w14:paraId="46C180F7">
            <w:pPr>
              <w:keepNext w:val="0"/>
              <w:keepLines w:val="0"/>
              <w:pageBreakBefore w:val="0"/>
              <w:widowControl w:val="0"/>
              <w:kinsoku/>
              <w:wordWrap/>
              <w:overflowPunct/>
              <w:topLinePunct w:val="0"/>
              <w:autoSpaceDE/>
              <w:autoSpaceDN/>
              <w:bidi w:val="0"/>
              <w:adjustRightInd/>
              <w:snapToGrid/>
              <w:spacing w:before="104" w:line="240" w:lineRule="auto"/>
              <w:jc w:val="center"/>
              <w:textAlignment w:val="auto"/>
              <w:rPr>
                <w:rFonts w:hint="default" w:asciiTheme="minorHAnsi" w:hAnsiTheme="minorHAnsi" w:eastAsiaTheme="minorEastAsia" w:cstheme="minorBidi"/>
                <w:color w:val="FF0000"/>
                <w:kern w:val="2"/>
                <w:sz w:val="21"/>
                <w:szCs w:val="24"/>
                <w:lang w:val="en-US" w:eastAsia="zh-CN" w:bidi="ar-SA"/>
              </w:rPr>
            </w:pPr>
            <w:r>
              <w:rPr>
                <w:rFonts w:hint="eastAsia" w:cstheme="minorBidi"/>
                <w:color w:val="FF0000"/>
                <w:kern w:val="2"/>
                <w:sz w:val="21"/>
                <w:szCs w:val="24"/>
                <w:lang w:val="en-US" w:eastAsia="zh-CN" w:bidi="ar-SA"/>
              </w:rPr>
              <w:t>YoloV5m</w:t>
            </w:r>
          </w:p>
        </w:tc>
        <w:tc>
          <w:tcPr>
            <w:tcW w:w="3193" w:type="dxa"/>
            <w:tcBorders>
              <w:top w:val="single" w:color="000000" w:sz="4" w:space="0"/>
            </w:tcBorders>
            <w:vAlign w:val="top"/>
          </w:tcPr>
          <w:p w14:paraId="7C77EA7B">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464.4</w:t>
            </w:r>
            <w:r>
              <w:rPr>
                <w:rFonts w:hint="eastAsia" w:cstheme="minorBidi"/>
                <w:color w:val="FF0000"/>
                <w:kern w:val="2"/>
                <w:sz w:val="21"/>
                <w:szCs w:val="24"/>
                <w:lang w:val="en-US" w:eastAsia="zh-CN" w:bidi="ar-SA"/>
              </w:rPr>
              <w:t>S</w:t>
            </w:r>
          </w:p>
        </w:tc>
        <w:tc>
          <w:tcPr>
            <w:tcW w:w="3403" w:type="dxa"/>
            <w:tcBorders>
              <w:top w:val="single" w:color="000000" w:sz="4" w:space="0"/>
            </w:tcBorders>
            <w:vAlign w:val="top"/>
          </w:tcPr>
          <w:p w14:paraId="1A6E0754">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color w:val="FF0000"/>
                <w:kern w:val="2"/>
                <w:sz w:val="21"/>
                <w:szCs w:val="24"/>
                <w:lang w:val="en-US" w:eastAsia="zh-CN" w:bidi="ar-SA"/>
              </w:rPr>
            </w:pPr>
            <w:r>
              <w:rPr>
                <w:rFonts w:hint="eastAsia" w:cstheme="minorBidi"/>
                <w:color w:val="FF0000"/>
                <w:kern w:val="2"/>
                <w:sz w:val="21"/>
                <w:szCs w:val="24"/>
                <w:lang w:val="en-US" w:eastAsia="zh-CN" w:bidi="ar-SA"/>
              </w:rPr>
              <w:t>0.62</w:t>
            </w:r>
          </w:p>
        </w:tc>
      </w:tr>
      <w:tr w14:paraId="6FF6945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76" w:hRule="atLeast"/>
        </w:trPr>
        <w:tc>
          <w:tcPr>
            <w:tcW w:w="1849" w:type="dxa"/>
            <w:vAlign w:val="top"/>
          </w:tcPr>
          <w:p w14:paraId="41534901">
            <w:pPr>
              <w:keepNext w:val="0"/>
              <w:keepLines w:val="0"/>
              <w:pageBreakBefore w:val="0"/>
              <w:widowControl w:val="0"/>
              <w:kinsoku/>
              <w:wordWrap/>
              <w:overflowPunct/>
              <w:topLinePunct w:val="0"/>
              <w:autoSpaceDE/>
              <w:autoSpaceDN/>
              <w:bidi w:val="0"/>
              <w:adjustRightInd/>
              <w:snapToGrid/>
              <w:spacing w:before="68" w:line="240" w:lineRule="auto"/>
              <w:jc w:val="center"/>
              <w:textAlignment w:val="auto"/>
              <w:rPr>
                <w:rFonts w:hint="default" w:asciiTheme="minorHAnsi" w:hAnsiTheme="minorHAnsi" w:eastAsiaTheme="minorEastAsia" w:cstheme="minorBidi"/>
                <w:color w:val="FF0000"/>
                <w:kern w:val="2"/>
                <w:sz w:val="21"/>
                <w:szCs w:val="24"/>
                <w:lang w:val="en-US" w:eastAsia="zh-CN" w:bidi="ar-SA"/>
              </w:rPr>
            </w:pPr>
          </w:p>
        </w:tc>
        <w:tc>
          <w:tcPr>
            <w:tcW w:w="3193" w:type="dxa"/>
            <w:vAlign w:val="top"/>
          </w:tcPr>
          <w:p w14:paraId="6912D241">
            <w:pPr>
              <w:keepNext w:val="0"/>
              <w:keepLines w:val="0"/>
              <w:pageBreakBefore w:val="0"/>
              <w:widowControl w:val="0"/>
              <w:kinsoku/>
              <w:wordWrap/>
              <w:overflowPunct/>
              <w:topLinePunct w:val="0"/>
              <w:autoSpaceDE/>
              <w:autoSpaceDN/>
              <w:bidi w:val="0"/>
              <w:adjustRightInd/>
              <w:snapToGrid/>
              <w:spacing w:before="73" w:line="240" w:lineRule="auto"/>
              <w:jc w:val="center"/>
              <w:textAlignment w:val="auto"/>
              <w:rPr>
                <w:rFonts w:hint="default" w:asciiTheme="minorHAnsi" w:hAnsiTheme="minorHAnsi" w:eastAsiaTheme="minorEastAsia" w:cstheme="minorBidi"/>
                <w:color w:val="FF0000"/>
                <w:kern w:val="2"/>
                <w:sz w:val="21"/>
                <w:szCs w:val="24"/>
                <w:lang w:val="en-US" w:eastAsia="zh-CN" w:bidi="ar-SA"/>
              </w:rPr>
            </w:pPr>
          </w:p>
        </w:tc>
        <w:tc>
          <w:tcPr>
            <w:tcW w:w="3403" w:type="dxa"/>
            <w:vAlign w:val="top"/>
          </w:tcPr>
          <w:p w14:paraId="39DA1ECA">
            <w:pPr>
              <w:keepNext w:val="0"/>
              <w:keepLines w:val="0"/>
              <w:pageBreakBefore w:val="0"/>
              <w:widowControl w:val="0"/>
              <w:kinsoku/>
              <w:wordWrap/>
              <w:overflowPunct/>
              <w:topLinePunct w:val="0"/>
              <w:autoSpaceDE/>
              <w:autoSpaceDN/>
              <w:bidi w:val="0"/>
              <w:adjustRightInd/>
              <w:snapToGrid/>
              <w:spacing w:before="73" w:line="240" w:lineRule="auto"/>
              <w:jc w:val="center"/>
              <w:textAlignment w:val="auto"/>
              <w:rPr>
                <w:rFonts w:hint="default" w:asciiTheme="minorHAnsi" w:hAnsiTheme="minorHAnsi" w:eastAsiaTheme="minorEastAsia" w:cstheme="minorBidi"/>
                <w:color w:val="FF0000"/>
                <w:kern w:val="2"/>
                <w:sz w:val="21"/>
                <w:szCs w:val="24"/>
                <w:lang w:val="en-US" w:eastAsia="zh-CN" w:bidi="ar-SA"/>
              </w:rPr>
            </w:pPr>
          </w:p>
        </w:tc>
      </w:tr>
    </w:tbl>
    <w:p w14:paraId="20E2A191">
      <w:pPr>
        <w:numPr>
          <w:ilvl w:val="0"/>
          <w:numId w:val="0"/>
        </w:numPr>
        <w:ind w:leftChars="0"/>
        <w:rPr>
          <w:rFonts w:hint="eastAsia"/>
          <w:color w:val="FF0000"/>
          <w:lang w:val="en-US" w:eastAsia="zh-CN"/>
        </w:rPr>
      </w:pPr>
      <w:r>
        <w:rPr>
          <w:rFonts w:hint="eastAsia"/>
          <w:color w:val="FF0000"/>
          <w:lang w:val="en-US" w:eastAsia="zh-CN"/>
        </w:rPr>
        <w:t>（需要等待传统方法来完成这个部分）</w:t>
      </w:r>
    </w:p>
    <w:p w14:paraId="0210AE0F">
      <w:pPr>
        <w:pStyle w:val="6"/>
        <w:spacing w:before="47" w:line="417" w:lineRule="auto"/>
        <w:ind w:right="2111"/>
        <w:jc w:val="center"/>
        <w:rPr>
          <w:rFonts w:hint="default"/>
          <w:color w:val="FF0000"/>
          <w:lang w:val="en-US" w:eastAsia="zh-CN"/>
        </w:rPr>
      </w:pPr>
      <w:r>
        <w:rPr>
          <w:rFonts w:hint="eastAsia" w:asciiTheme="minorHAnsi" w:hAnsiTheme="minorHAnsi" w:eastAsiaTheme="minorEastAsia" w:cstheme="minorBidi"/>
          <w:color w:val="FF0000"/>
          <w:kern w:val="2"/>
          <w:sz w:val="21"/>
          <w:szCs w:val="24"/>
          <w:lang w:val="en-US" w:eastAsia="zh-CN" w:bidi="ar-SA"/>
        </w:rPr>
        <w:t xml:space="preserve">                          Table 3: 两种不同视觉方式下的差异</w:t>
      </w:r>
    </w:p>
    <w:p w14:paraId="4787F4C2">
      <w:pPr>
        <w:numPr>
          <w:ilvl w:val="0"/>
          <w:numId w:val="0"/>
        </w:numPr>
        <w:rPr>
          <w:rFonts w:hint="default"/>
          <w:lang w:val="en-US" w:eastAsia="zh-CN"/>
        </w:rPr>
      </w:pPr>
    </w:p>
    <w:p w14:paraId="045ADC04">
      <w:pPr>
        <w:numPr>
          <w:ilvl w:val="0"/>
          <w:numId w:val="0"/>
        </w:numPr>
        <w:rPr>
          <w:rFonts w:hint="default"/>
          <w:lang w:val="en-US" w:eastAsia="zh-CN"/>
        </w:rPr>
      </w:pPr>
    </w:p>
    <w:p w14:paraId="5CE26422">
      <w:pPr>
        <w:numPr>
          <w:ilvl w:val="0"/>
          <w:numId w:val="0"/>
        </w:numPr>
        <w:rPr>
          <w:rFonts w:hint="default"/>
          <w:lang w:val="en-US" w:eastAsia="zh-CN"/>
        </w:rPr>
      </w:pPr>
    </w:p>
    <w:p w14:paraId="4680A570">
      <w:pPr>
        <w:numPr>
          <w:ilvl w:val="0"/>
          <w:numId w:val="0"/>
        </w:numPr>
        <w:rPr>
          <w:rFonts w:hint="default"/>
          <w:lang w:val="en-US" w:eastAsia="zh-CN"/>
        </w:rPr>
      </w:pPr>
    </w:p>
    <w:p w14:paraId="3C15B76C">
      <w:pPr>
        <w:numPr>
          <w:ilvl w:val="0"/>
          <w:numId w:val="0"/>
        </w:numPr>
        <w:rPr>
          <w:rFonts w:hint="default"/>
          <w:lang w:val="en-US" w:eastAsia="zh-CN"/>
        </w:rPr>
      </w:pPr>
    </w:p>
    <w:p w14:paraId="003DB2D9">
      <w:pPr>
        <w:numPr>
          <w:ilvl w:val="0"/>
          <w:numId w:val="0"/>
        </w:numPr>
        <w:rPr>
          <w:rFonts w:hint="default"/>
          <w:lang w:val="en-US" w:eastAsia="zh-CN"/>
        </w:rPr>
      </w:pPr>
      <w:r>
        <w:rPr>
          <w:rFonts w:hint="eastAsia"/>
          <w:lang w:val="en-US" w:eastAsia="zh-CN"/>
        </w:rPr>
        <w:t>表4</w:t>
      </w:r>
      <w:bookmarkStart w:id="0" w:name="_GoBack"/>
      <w:bookmarkEnd w:id="0"/>
      <w:r>
        <w:rPr>
          <w:rFonts w:hint="eastAsia"/>
          <w:lang w:val="en-US" w:eastAsia="zh-CN"/>
        </w:rPr>
        <w:t>展示了</w:t>
      </w:r>
      <w:r>
        <w:rPr>
          <w:rFonts w:hint="default"/>
          <w:lang w:val="en-US" w:eastAsia="zh-CN"/>
        </w:rPr>
        <w:t>测试集结果中</w:t>
      </w:r>
      <w:r>
        <w:rPr>
          <w:rFonts w:hint="eastAsia"/>
          <w:lang w:val="en-US" w:eastAsia="zh-CN"/>
        </w:rPr>
        <w:t>的</w:t>
      </w:r>
      <w:r>
        <w:rPr>
          <w:rFonts w:hint="eastAsia" w:asciiTheme="minorHAnsi" w:hAnsiTheme="minorHAnsi" w:eastAsiaTheme="minorEastAsia" w:cstheme="minorBidi"/>
          <w:kern w:val="2"/>
          <w:sz w:val="21"/>
          <w:szCs w:val="24"/>
          <w:lang w:val="en-US" w:eastAsia="zh-CN" w:bidi="ar-SA"/>
        </w:rPr>
        <w:t>不同尺度目标的平均精度</w:t>
      </w:r>
      <w:r>
        <w:rPr>
          <w:rFonts w:hint="default"/>
          <w:lang w:val="en-US" w:eastAsia="zh-CN"/>
        </w:rPr>
        <w:t>，当 IoU 阈值为 0.20:0.95 时，</w:t>
      </w:r>
      <w:r>
        <w:rPr>
          <w:rFonts w:hint="eastAsia"/>
          <w:lang w:val="en-US" w:eastAsia="zh-CN"/>
        </w:rPr>
        <w:t>平均精度</w:t>
      </w:r>
      <w:r>
        <w:rPr>
          <w:rFonts w:hint="default"/>
          <w:lang w:val="en-US" w:eastAsia="zh-CN"/>
        </w:rPr>
        <w:t>在小目标区域为0.268，中等目标区域为0.625，而 大目标区域的AP最高，达到 0.767。这表明模型在检测大尺寸苹果时表现最佳，而对于小尺寸苹果的检测效果较差。在</w:t>
      </w:r>
      <w:r>
        <w:rPr>
          <w:rFonts w:hint="eastAsia"/>
          <w:lang w:val="en-US" w:eastAsia="zh-CN"/>
        </w:rPr>
        <w:t>我们的</w:t>
      </w:r>
      <w:r>
        <w:rPr>
          <w:rFonts w:hint="default"/>
          <w:lang w:val="en-US" w:eastAsia="zh-CN"/>
        </w:rPr>
        <w:t>苹果</w:t>
      </w:r>
      <w:r>
        <w:rPr>
          <w:rFonts w:hint="eastAsia"/>
          <w:lang w:val="en-US" w:eastAsia="zh-CN"/>
        </w:rPr>
        <w:t>检测</w:t>
      </w:r>
      <w:r>
        <w:rPr>
          <w:rFonts w:hint="default"/>
          <w:lang w:val="en-US" w:eastAsia="zh-CN"/>
        </w:rPr>
        <w:t>任务中，大苹果通是那些清晰可见、没有被枝叶遮挡的苹果，而小苹果</w:t>
      </w:r>
      <w:r>
        <w:rPr>
          <w:rFonts w:hint="eastAsia"/>
          <w:lang w:val="en-US" w:eastAsia="zh-CN"/>
        </w:rPr>
        <w:t>为</w:t>
      </w:r>
      <w:r>
        <w:rPr>
          <w:rFonts w:hint="default"/>
          <w:lang w:val="en-US" w:eastAsia="zh-CN"/>
        </w:rPr>
        <w:t>被树叶或其他苹果</w:t>
      </w:r>
      <w:r>
        <w:rPr>
          <w:rFonts w:hint="eastAsia"/>
          <w:lang w:val="en-US" w:eastAsia="zh-CN"/>
        </w:rPr>
        <w:t>严重</w:t>
      </w:r>
      <w:r>
        <w:rPr>
          <w:rFonts w:hint="default"/>
          <w:lang w:val="en-US" w:eastAsia="zh-CN"/>
        </w:rPr>
        <w:t>遮挡、或因远离镜头而显得</w:t>
      </w:r>
      <w:r>
        <w:rPr>
          <w:rFonts w:hint="eastAsia"/>
          <w:lang w:val="en-US" w:eastAsia="zh-CN"/>
        </w:rPr>
        <w:t>很</w:t>
      </w:r>
      <w:r>
        <w:rPr>
          <w:rFonts w:hint="default"/>
          <w:lang w:val="en-US" w:eastAsia="zh-CN"/>
        </w:rPr>
        <w:t>小的目标。模型在大目标区域</w:t>
      </w:r>
      <w:r>
        <w:rPr>
          <w:rFonts w:hint="eastAsia"/>
          <w:lang w:val="en-US" w:eastAsia="zh-CN"/>
        </w:rPr>
        <w:t>可以得到更</w:t>
      </w:r>
      <w:r>
        <w:rPr>
          <w:rFonts w:hint="default"/>
          <w:lang w:val="en-US" w:eastAsia="zh-CN"/>
        </w:rPr>
        <w:t>高精度，而在小目标区域</w:t>
      </w:r>
      <w:r>
        <w:rPr>
          <w:rFonts w:hint="eastAsia"/>
          <w:lang w:val="en-US" w:eastAsia="zh-CN"/>
        </w:rPr>
        <w:t>精度</w:t>
      </w:r>
      <w:r>
        <w:rPr>
          <w:rFonts w:hint="default"/>
          <w:lang w:val="en-US" w:eastAsia="zh-CN"/>
        </w:rPr>
        <w:t>较低</w:t>
      </w:r>
      <w:r>
        <w:rPr>
          <w:rFonts w:hint="eastAsia"/>
          <w:lang w:val="en-US" w:eastAsia="zh-CN"/>
        </w:rPr>
        <w:t>，原因是</w:t>
      </w:r>
      <w:r>
        <w:rPr>
          <w:rFonts w:hint="default"/>
          <w:lang w:val="en-US" w:eastAsia="zh-CN"/>
        </w:rPr>
        <w:t>受到遮挡、重叠以及图像分辨率限制的影响</w:t>
      </w:r>
      <w:r>
        <w:rPr>
          <w:rFonts w:hint="eastAsia"/>
          <w:lang w:val="en-US" w:eastAsia="zh-CN"/>
        </w:rPr>
        <w:t>的</w:t>
      </w:r>
      <w:r>
        <w:rPr>
          <w:rFonts w:hint="default"/>
          <w:lang w:val="en-US" w:eastAsia="zh-CN"/>
        </w:rPr>
        <w:t>，导致模型难以精确检测这些</w:t>
      </w:r>
      <w:r>
        <w:rPr>
          <w:rFonts w:hint="eastAsia"/>
          <w:lang w:val="en-US" w:eastAsia="zh-CN"/>
        </w:rPr>
        <w:t>苹果</w:t>
      </w:r>
      <w:r>
        <w:rPr>
          <w:rFonts w:hint="default"/>
          <w:lang w:val="en-US" w:eastAsia="zh-CN"/>
        </w:rPr>
        <w:t>。</w:t>
      </w:r>
    </w:p>
    <w:p w14:paraId="73F25672">
      <w:pPr>
        <w:numPr>
          <w:ilvl w:val="0"/>
          <w:numId w:val="0"/>
        </w:numPr>
        <w:rPr>
          <w:rFonts w:hint="default"/>
          <w:lang w:val="en-US" w:eastAsia="zh-CN"/>
        </w:rPr>
      </w:pPr>
      <w:r>
        <w:rPr>
          <w:rFonts w:hint="default"/>
          <w:lang w:val="en-US" w:eastAsia="zh-CN"/>
        </w:rPr>
        <w:t>当 IoU 阈值</w:t>
      </w:r>
      <w:r>
        <w:rPr>
          <w:rFonts w:hint="eastAsia"/>
          <w:lang w:val="en-US" w:eastAsia="zh-CN"/>
        </w:rPr>
        <w:t>提高到</w:t>
      </w:r>
      <w:r>
        <w:rPr>
          <w:rFonts w:hint="default"/>
          <w:lang w:val="en-US" w:eastAsia="zh-CN"/>
        </w:rPr>
        <w:t>0.50:0.95 时，整体</w:t>
      </w:r>
      <w:r>
        <w:rPr>
          <w:rFonts w:hint="eastAsia"/>
          <w:lang w:val="en-US" w:eastAsia="zh-CN"/>
        </w:rPr>
        <w:t>平均精度</w:t>
      </w:r>
      <w:r>
        <w:rPr>
          <w:rFonts w:hint="default"/>
          <w:lang w:val="en-US" w:eastAsia="zh-CN"/>
        </w:rPr>
        <w:t>下降，其中小目标区域的AP降至 0.185，中等目标区域降至0.513，大目标区域的AP下降至0.657。</w:t>
      </w:r>
      <w:r>
        <w:rPr>
          <w:rFonts w:hint="eastAsia"/>
          <w:lang w:val="en-US" w:eastAsia="zh-CN"/>
        </w:rPr>
        <w:t>这说明</w:t>
      </w:r>
      <w:r>
        <w:rPr>
          <w:rFonts w:hint="default"/>
          <w:lang w:val="en-US" w:eastAsia="zh-CN"/>
        </w:rPr>
        <w:t>更严格的IoU阈值要求模型对苹果边界框的位置和大小预测</w:t>
      </w:r>
      <w:r>
        <w:rPr>
          <w:rFonts w:hint="eastAsia"/>
          <w:lang w:val="en-US" w:eastAsia="zh-CN"/>
        </w:rPr>
        <w:t>需要</w:t>
      </w:r>
      <w:r>
        <w:rPr>
          <w:rFonts w:hint="default"/>
          <w:lang w:val="en-US" w:eastAsia="zh-CN"/>
        </w:rPr>
        <w:t>更加准确。</w:t>
      </w:r>
      <w:r>
        <w:rPr>
          <w:rFonts w:hint="eastAsia"/>
          <w:lang w:val="en-US" w:eastAsia="zh-CN"/>
        </w:rPr>
        <w:t>通过对比</w:t>
      </w:r>
      <w:r>
        <w:rPr>
          <w:rFonts w:hint="default"/>
          <w:lang w:val="en-US" w:eastAsia="zh-CN"/>
        </w:rPr>
        <w:t>大目标苹果的</w:t>
      </w:r>
      <w:r>
        <w:rPr>
          <w:rFonts w:hint="eastAsia"/>
          <w:lang w:val="en-US" w:eastAsia="zh-CN"/>
        </w:rPr>
        <w:t>平均精度</w:t>
      </w:r>
      <w:r>
        <w:rPr>
          <w:rFonts w:hint="default"/>
          <w:lang w:val="en-US" w:eastAsia="zh-CN"/>
        </w:rPr>
        <w:t>依然较高，说明我们的模型在检测无遮挡、分布清晰的苹果时具有较强的鲁棒性。</w:t>
      </w:r>
    </w:p>
    <w:p w14:paraId="79C4CDB3">
      <w:pPr>
        <w:numPr>
          <w:ilvl w:val="0"/>
          <w:numId w:val="0"/>
        </w:numPr>
        <w:ind w:leftChars="0"/>
        <w:rPr>
          <w:rFonts w:hint="default"/>
          <w:lang w:val="en-US" w:eastAsia="zh-CN"/>
        </w:rPr>
      </w:pPr>
    </w:p>
    <w:tbl>
      <w:tblPr>
        <w:tblStyle w:val="14"/>
        <w:tblW w:w="8698"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152"/>
        <w:gridCol w:w="2685"/>
        <w:gridCol w:w="2861"/>
      </w:tblGrid>
      <w:tr w14:paraId="75DEA49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3" w:hRule="atLeast"/>
        </w:trPr>
        <w:tc>
          <w:tcPr>
            <w:tcW w:w="3152" w:type="dxa"/>
            <w:tcBorders>
              <w:top w:val="single" w:color="000000" w:sz="8" w:space="0"/>
              <w:bottom w:val="single" w:color="000000" w:sz="4" w:space="0"/>
            </w:tcBorders>
            <w:vAlign w:val="top"/>
          </w:tcPr>
          <w:p w14:paraId="7DEE0FE6">
            <w:pPr>
              <w:keepNext w:val="0"/>
              <w:keepLines w:val="0"/>
              <w:pageBreakBefore w:val="0"/>
              <w:widowControl w:val="0"/>
              <w:kinsoku/>
              <w:wordWrap/>
              <w:overflowPunct/>
              <w:topLinePunct w:val="0"/>
              <w:autoSpaceDE/>
              <w:autoSpaceDN/>
              <w:bidi w:val="0"/>
              <w:adjustRightInd/>
              <w:snapToGrid/>
              <w:spacing w:before="106" w:line="240" w:lineRule="auto"/>
              <w:jc w:val="center"/>
              <w:textAlignment w:val="auto"/>
              <w:rPr>
                <w:rFonts w:hint="default" w:asciiTheme="minorHAnsi" w:hAnsiTheme="minorHAnsi" w:eastAsiaTheme="minorEastAsia" w:cstheme="minorBidi"/>
                <w:b/>
                <w:bCs/>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IoU Threshold</w:t>
            </w:r>
          </w:p>
        </w:tc>
        <w:tc>
          <w:tcPr>
            <w:tcW w:w="2685" w:type="dxa"/>
            <w:tcBorders>
              <w:top w:val="single" w:color="000000" w:sz="8" w:space="0"/>
              <w:bottom w:val="single" w:color="000000" w:sz="4" w:space="0"/>
            </w:tcBorders>
            <w:vAlign w:val="top"/>
          </w:tcPr>
          <w:p w14:paraId="33E84037">
            <w:pPr>
              <w:keepNext w:val="0"/>
              <w:keepLines w:val="0"/>
              <w:pageBreakBefore w:val="0"/>
              <w:widowControl w:val="0"/>
              <w:kinsoku/>
              <w:wordWrap/>
              <w:overflowPunct/>
              <w:topLinePunct w:val="0"/>
              <w:autoSpaceDE/>
              <w:autoSpaceDN/>
              <w:bidi w:val="0"/>
              <w:adjustRightInd/>
              <w:snapToGrid/>
              <w:spacing w:before="110" w:line="240" w:lineRule="auto"/>
              <w:jc w:val="center"/>
              <w:textAlignment w:val="auto"/>
              <w:rPr>
                <w:rFonts w:hint="default" w:asciiTheme="minorHAnsi" w:hAnsiTheme="minorHAnsi" w:eastAsiaTheme="minorEastAsia" w:cstheme="minorBidi"/>
                <w:b/>
                <w:bCs/>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Area</w:t>
            </w:r>
          </w:p>
        </w:tc>
        <w:tc>
          <w:tcPr>
            <w:tcW w:w="2861" w:type="dxa"/>
            <w:tcBorders>
              <w:top w:val="single" w:color="000000" w:sz="8" w:space="0"/>
              <w:bottom w:val="single" w:color="000000" w:sz="4" w:space="0"/>
            </w:tcBorders>
            <w:vAlign w:val="top"/>
          </w:tcPr>
          <w:p w14:paraId="28E88A5D">
            <w:pPr>
              <w:keepNext w:val="0"/>
              <w:keepLines w:val="0"/>
              <w:pageBreakBefore w:val="0"/>
              <w:widowControl w:val="0"/>
              <w:kinsoku/>
              <w:wordWrap/>
              <w:overflowPunct/>
              <w:topLinePunct w:val="0"/>
              <w:autoSpaceDE/>
              <w:autoSpaceDN/>
              <w:bidi w:val="0"/>
              <w:adjustRightInd/>
              <w:snapToGrid/>
              <w:spacing w:before="110" w:line="240" w:lineRule="auto"/>
              <w:jc w:val="center"/>
              <w:textAlignment w:val="auto"/>
              <w:rPr>
                <w:rFonts w:hint="default" w:asciiTheme="minorHAnsi" w:hAnsiTheme="minorHAnsi" w:eastAsiaTheme="minorEastAsia" w:cstheme="minorBidi"/>
                <w:b/>
                <w:bCs/>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Average Precision</w:t>
            </w:r>
          </w:p>
        </w:tc>
      </w:tr>
      <w:tr w14:paraId="6165C8F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69" w:hRule="atLeast"/>
        </w:trPr>
        <w:tc>
          <w:tcPr>
            <w:tcW w:w="3152" w:type="dxa"/>
            <w:vMerge w:val="restart"/>
            <w:tcBorders>
              <w:top w:val="single" w:color="000000" w:sz="4" w:space="0"/>
            </w:tcBorders>
            <w:vAlign w:val="top"/>
          </w:tcPr>
          <w:p w14:paraId="098340D8">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eastAsia" w:cstheme="minorBidi"/>
                <w:kern w:val="2"/>
                <w:sz w:val="21"/>
                <w:szCs w:val="24"/>
                <w:lang w:val="en-US" w:eastAsia="zh-CN" w:bidi="ar-SA"/>
              </w:rPr>
            </w:pPr>
          </w:p>
          <w:p w14:paraId="661E8649">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0.20:0.95</w:t>
            </w:r>
          </w:p>
          <w:p w14:paraId="5A6618E3">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eastAsia" w:cstheme="minorBidi"/>
                <w:kern w:val="2"/>
                <w:sz w:val="21"/>
                <w:szCs w:val="24"/>
                <w:lang w:val="en-US" w:eastAsia="zh-CN" w:bidi="ar-SA"/>
              </w:rPr>
            </w:pPr>
          </w:p>
        </w:tc>
        <w:tc>
          <w:tcPr>
            <w:tcW w:w="2685" w:type="dxa"/>
            <w:tcBorders>
              <w:top w:val="single" w:color="000000" w:sz="4" w:space="0"/>
            </w:tcBorders>
            <w:vAlign w:val="top"/>
          </w:tcPr>
          <w:p w14:paraId="36F010AB">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Small</w:t>
            </w:r>
          </w:p>
        </w:tc>
        <w:tc>
          <w:tcPr>
            <w:tcW w:w="2861" w:type="dxa"/>
            <w:tcBorders>
              <w:top w:val="single" w:color="000000" w:sz="4" w:space="0"/>
            </w:tcBorders>
            <w:vAlign w:val="top"/>
          </w:tcPr>
          <w:p w14:paraId="112E745A">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0.268</w:t>
            </w:r>
          </w:p>
        </w:tc>
      </w:tr>
      <w:tr w14:paraId="6694F8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73" w:hRule="atLeast"/>
        </w:trPr>
        <w:tc>
          <w:tcPr>
            <w:tcW w:w="3152" w:type="dxa"/>
            <w:vMerge w:val="continue"/>
            <w:vAlign w:val="top"/>
          </w:tcPr>
          <w:p w14:paraId="3E0A3839">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p>
        </w:tc>
        <w:tc>
          <w:tcPr>
            <w:tcW w:w="2685" w:type="dxa"/>
            <w:vAlign w:val="top"/>
          </w:tcPr>
          <w:p w14:paraId="3517EF78">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Medium</w:t>
            </w:r>
          </w:p>
        </w:tc>
        <w:tc>
          <w:tcPr>
            <w:tcW w:w="2861" w:type="dxa"/>
            <w:vAlign w:val="top"/>
          </w:tcPr>
          <w:p w14:paraId="2B6E932D">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0.625</w:t>
            </w:r>
          </w:p>
        </w:tc>
      </w:tr>
      <w:tr w14:paraId="1F6B0F5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3" w:hRule="atLeast"/>
        </w:trPr>
        <w:tc>
          <w:tcPr>
            <w:tcW w:w="3152" w:type="dxa"/>
            <w:vMerge w:val="continue"/>
            <w:vAlign w:val="top"/>
          </w:tcPr>
          <w:p w14:paraId="37FB760B">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eastAsia" w:cstheme="minorBidi"/>
                <w:kern w:val="2"/>
                <w:sz w:val="21"/>
                <w:szCs w:val="24"/>
                <w:lang w:val="en-US" w:eastAsia="zh-CN" w:bidi="ar-SA"/>
              </w:rPr>
            </w:pPr>
          </w:p>
        </w:tc>
        <w:tc>
          <w:tcPr>
            <w:tcW w:w="2685" w:type="dxa"/>
            <w:vAlign w:val="top"/>
          </w:tcPr>
          <w:p w14:paraId="4CA5F131">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Large</w:t>
            </w:r>
          </w:p>
        </w:tc>
        <w:tc>
          <w:tcPr>
            <w:tcW w:w="2861" w:type="dxa"/>
            <w:vAlign w:val="top"/>
          </w:tcPr>
          <w:p w14:paraId="1234079A">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0.767</w:t>
            </w:r>
          </w:p>
        </w:tc>
      </w:tr>
      <w:tr w14:paraId="0D5C53A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38" w:hRule="atLeast"/>
        </w:trPr>
        <w:tc>
          <w:tcPr>
            <w:tcW w:w="3152" w:type="dxa"/>
            <w:vMerge w:val="restart"/>
            <w:vAlign w:val="top"/>
          </w:tcPr>
          <w:p w14:paraId="3067BA08">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eastAsia" w:cstheme="minorBidi"/>
                <w:kern w:val="2"/>
                <w:sz w:val="21"/>
                <w:szCs w:val="24"/>
                <w:lang w:val="en-US" w:eastAsia="zh-CN" w:bidi="ar-SA"/>
              </w:rPr>
            </w:pPr>
          </w:p>
          <w:p w14:paraId="3F6CF8D9">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0.50:0.95</w:t>
            </w:r>
          </w:p>
        </w:tc>
        <w:tc>
          <w:tcPr>
            <w:tcW w:w="2685" w:type="dxa"/>
            <w:vAlign w:val="top"/>
          </w:tcPr>
          <w:p w14:paraId="3989473A">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Small</w:t>
            </w:r>
          </w:p>
        </w:tc>
        <w:tc>
          <w:tcPr>
            <w:tcW w:w="2861" w:type="dxa"/>
            <w:vAlign w:val="top"/>
          </w:tcPr>
          <w:p w14:paraId="35C34907">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0.185</w:t>
            </w:r>
          </w:p>
        </w:tc>
      </w:tr>
      <w:tr w14:paraId="1561674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38" w:hRule="atLeast"/>
        </w:trPr>
        <w:tc>
          <w:tcPr>
            <w:tcW w:w="3152" w:type="dxa"/>
            <w:vMerge w:val="continue"/>
            <w:vAlign w:val="top"/>
          </w:tcPr>
          <w:p w14:paraId="189E5166">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p>
        </w:tc>
        <w:tc>
          <w:tcPr>
            <w:tcW w:w="2685" w:type="dxa"/>
            <w:vAlign w:val="top"/>
          </w:tcPr>
          <w:p w14:paraId="056B69D6">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Medium</w:t>
            </w:r>
          </w:p>
        </w:tc>
        <w:tc>
          <w:tcPr>
            <w:tcW w:w="2861" w:type="dxa"/>
            <w:vAlign w:val="top"/>
          </w:tcPr>
          <w:p w14:paraId="46E50419">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0.513</w:t>
            </w:r>
          </w:p>
        </w:tc>
      </w:tr>
      <w:tr w14:paraId="0D1A674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38" w:hRule="atLeast"/>
        </w:trPr>
        <w:tc>
          <w:tcPr>
            <w:tcW w:w="3152" w:type="dxa"/>
            <w:vMerge w:val="continue"/>
            <w:vAlign w:val="top"/>
          </w:tcPr>
          <w:p w14:paraId="7D9B6C30">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p>
        </w:tc>
        <w:tc>
          <w:tcPr>
            <w:tcW w:w="2685" w:type="dxa"/>
            <w:vAlign w:val="top"/>
          </w:tcPr>
          <w:p w14:paraId="51B48FA9">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Large</w:t>
            </w:r>
          </w:p>
        </w:tc>
        <w:tc>
          <w:tcPr>
            <w:tcW w:w="2861" w:type="dxa"/>
            <w:vAlign w:val="top"/>
          </w:tcPr>
          <w:p w14:paraId="0D87E6E1">
            <w:pPr>
              <w:keepNext w:val="0"/>
              <w:keepLines w:val="0"/>
              <w:pageBreakBefore w:val="0"/>
              <w:widowControl w:val="0"/>
              <w:kinsoku/>
              <w:wordWrap/>
              <w:overflowPunct/>
              <w:topLinePunct w:val="0"/>
              <w:autoSpaceDE/>
              <w:autoSpaceDN/>
              <w:bidi w:val="0"/>
              <w:adjustRightInd/>
              <w:snapToGrid/>
              <w:spacing w:before="96" w:line="240" w:lineRule="auto"/>
              <w:jc w:val="center"/>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0.657</w:t>
            </w:r>
          </w:p>
        </w:tc>
      </w:tr>
    </w:tbl>
    <w:p w14:paraId="24CCCCB8">
      <w:pPr>
        <w:numPr>
          <w:ilvl w:val="0"/>
          <w:numId w:val="0"/>
        </w:numPr>
        <w:ind w:leftChars="0"/>
        <w:jc w:val="center"/>
        <w:rPr>
          <w:rFonts w:hint="default"/>
          <w:lang w:val="en-US" w:eastAsia="zh-CN"/>
        </w:rPr>
      </w:pPr>
      <w:r>
        <w:rPr>
          <w:rFonts w:hint="eastAsia" w:asciiTheme="minorHAnsi" w:hAnsiTheme="minorHAnsi" w:eastAsiaTheme="minorEastAsia" w:cstheme="minorBidi"/>
          <w:kern w:val="2"/>
          <w:sz w:val="21"/>
          <w:szCs w:val="24"/>
          <w:lang w:val="en-US" w:eastAsia="zh-CN" w:bidi="ar-SA"/>
        </w:rPr>
        <w:t xml:space="preserve">Table </w:t>
      </w:r>
      <w:r>
        <w:rPr>
          <w:rFonts w:hint="eastAsia" w:cstheme="minorBidi"/>
          <w:kern w:val="2"/>
          <w:sz w:val="21"/>
          <w:szCs w:val="24"/>
          <w:lang w:val="en-US" w:eastAsia="zh-CN" w:bidi="ar-SA"/>
        </w:rPr>
        <w:t>4</w:t>
      </w:r>
      <w:r>
        <w:rPr>
          <w:rFonts w:hint="eastAsia" w:asciiTheme="minorHAnsi" w:hAnsiTheme="minorHAnsi" w:eastAsiaTheme="minorEastAsia" w:cstheme="minorBidi"/>
          <w:kern w:val="2"/>
          <w:sz w:val="21"/>
          <w:szCs w:val="24"/>
          <w:lang w:val="en-US" w:eastAsia="zh-CN" w:bidi="ar-SA"/>
        </w:rPr>
        <w:t>: 不同尺度目标的平均精度（AP）评估结果</w:t>
      </w:r>
    </w:p>
    <w:p w14:paraId="4EED6A9F">
      <w:pPr>
        <w:numPr>
          <w:ilvl w:val="0"/>
          <w:numId w:val="0"/>
        </w:numPr>
        <w:ind w:leftChars="0"/>
        <w:rPr>
          <w:rFonts w:hint="default"/>
          <w:lang w:val="en-US" w:eastAsia="zh-CN"/>
        </w:rPr>
      </w:pPr>
    </w:p>
    <w:p w14:paraId="1E20BF39">
      <w:pPr>
        <w:numPr>
          <w:ilvl w:val="0"/>
          <w:numId w:val="0"/>
        </w:numPr>
        <w:rPr>
          <w:rFonts w:hint="eastAsia"/>
          <w:lang w:val="en-US" w:eastAsia="zh-CN"/>
        </w:rPr>
      </w:pPr>
      <w:r>
        <w:rPr>
          <w:rFonts w:hint="eastAsia"/>
          <w:lang w:val="en-US" w:eastAsia="zh-CN"/>
        </w:rPr>
        <w:t>我们同时可以观察图9和图10的测试集结果实例，其中绿色框表示测试集提供的真实标注框，红色框表示模型预测的检测结果，我们将两个框套在一起来展示结果，通过对两张检测结果图我们可以看到图9检测效果较好，主要原因是图中的苹果目标大多为清晰可见的大目标，红框与绿框重合度高，且遮挡较少，背景相对简单，使得模型能够更容易地捕捉到苹果的边界特征。</w:t>
      </w:r>
    </w:p>
    <w:p w14:paraId="74E2DC51">
      <w:pPr>
        <w:numPr>
          <w:ilvl w:val="0"/>
          <w:numId w:val="0"/>
        </w:numPr>
        <w:rPr>
          <w:rFonts w:hint="eastAsia"/>
          <w:lang w:val="en-US" w:eastAsia="zh-CN"/>
        </w:rPr>
      </w:pPr>
      <w:r>
        <w:rPr>
          <w:rFonts w:hint="eastAsia"/>
          <w:lang w:val="en-US" w:eastAsia="zh-CN"/>
        </w:rPr>
        <w:t>而图10检测效果较差，存在较多的漏检和误检。我们可以看到图10中有着大量的树叶，大部分苹果被树叶和枝干以及阴影导致严重遮挡，小目标数量很多。结合表格4中的结果，我们可以看到小目标的 Average Precision值较低，这也印证了模型在检测小目标时的不足。</w:t>
      </w:r>
    </w:p>
    <w:p w14:paraId="5FA3A333">
      <w:pPr>
        <w:numPr>
          <w:ilvl w:val="0"/>
          <w:numId w:val="0"/>
        </w:numPr>
        <w:ind w:leftChars="0"/>
        <w:rPr>
          <w:rFonts w:hint="default"/>
          <w:lang w:val="en-US" w:eastAsia="zh-CN"/>
        </w:rPr>
        <w:sectPr>
          <w:type w:val="continuous"/>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14:paraId="452D259E">
      <w:pPr>
        <w:numPr>
          <w:ilvl w:val="0"/>
          <w:numId w:val="0"/>
        </w:numPr>
        <w:ind w:leftChars="0"/>
        <w:jc w:val="center"/>
        <w:rPr>
          <w:rFonts w:hint="default"/>
          <w:lang w:val="en-US" w:eastAsia="zh-CN"/>
        </w:rPr>
      </w:pPr>
      <w:r>
        <w:rPr>
          <w:rFonts w:hint="default"/>
          <w:lang w:val="en-US" w:eastAsia="zh-CN"/>
        </w:rPr>
        <w:drawing>
          <wp:inline distT="0" distB="0" distL="114300" distR="114300">
            <wp:extent cx="2450465" cy="4219575"/>
            <wp:effectExtent l="0" t="0" r="0" b="0"/>
            <wp:docPr id="6" name="图片 6" descr="较优结果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较优结果对比"/>
                    <pic:cNvPicPr>
                      <a:picLocks noChangeAspect="1"/>
                    </pic:cNvPicPr>
                  </pic:nvPicPr>
                  <pic:blipFill>
                    <a:blip r:embed="rId15"/>
                    <a:srcRect l="27622" t="9754" r="25850" b="10128"/>
                    <a:stretch>
                      <a:fillRect/>
                    </a:stretch>
                  </pic:blipFill>
                  <pic:spPr>
                    <a:xfrm>
                      <a:off x="0" y="0"/>
                      <a:ext cx="2450465" cy="4219575"/>
                    </a:xfrm>
                    <a:prstGeom prst="rect">
                      <a:avLst/>
                    </a:prstGeom>
                  </pic:spPr>
                </pic:pic>
              </a:graphicData>
            </a:graphic>
          </wp:inline>
        </w:drawing>
      </w:r>
    </w:p>
    <w:p w14:paraId="73825A90">
      <w:pPr>
        <w:numPr>
          <w:ilvl w:val="0"/>
          <w:numId w:val="0"/>
        </w:numPr>
        <w:ind w:leftChars="0"/>
        <w:jc w:val="center"/>
        <w:rPr>
          <w:rFonts w:hint="default"/>
          <w:lang w:val="en-US" w:eastAsia="zh-CN"/>
        </w:rPr>
      </w:pPr>
      <w:r>
        <w:rPr>
          <w:rFonts w:hint="eastAsia"/>
          <w:lang w:val="en-US" w:eastAsia="zh-CN"/>
        </w:rPr>
        <w:t xml:space="preserve">Fig9：检测效果较好的实例       </w:t>
      </w:r>
      <w:r>
        <w:rPr>
          <w:rFonts w:hint="default"/>
          <w:lang w:val="en-US" w:eastAsia="zh-CN"/>
        </w:rPr>
        <w:drawing>
          <wp:inline distT="0" distB="0" distL="114300" distR="114300">
            <wp:extent cx="2428875" cy="4218305"/>
            <wp:effectExtent l="0" t="0" r="9525" b="10795"/>
            <wp:docPr id="7" name="图片 7" descr="较差结果用于分析为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较差结果用于分析为什么"/>
                    <pic:cNvPicPr>
                      <a:picLocks noChangeAspect="1"/>
                    </pic:cNvPicPr>
                  </pic:nvPicPr>
                  <pic:blipFill>
                    <a:blip r:embed="rId16"/>
                    <a:srcRect l="28032" t="9380" r="25850" b="10526"/>
                    <a:stretch>
                      <a:fillRect/>
                    </a:stretch>
                  </pic:blipFill>
                  <pic:spPr>
                    <a:xfrm>
                      <a:off x="0" y="0"/>
                      <a:ext cx="2428875" cy="4218305"/>
                    </a:xfrm>
                    <a:prstGeom prst="rect">
                      <a:avLst/>
                    </a:prstGeom>
                  </pic:spPr>
                </pic:pic>
              </a:graphicData>
            </a:graphic>
          </wp:inline>
        </w:drawing>
      </w:r>
    </w:p>
    <w:p w14:paraId="2AC7DF81">
      <w:pPr>
        <w:jc w:val="center"/>
        <w:rPr>
          <w:rFonts w:hint="default"/>
          <w:lang w:val="en-US" w:eastAsia="zh-CN"/>
        </w:rPr>
      </w:pPr>
      <w:r>
        <w:rPr>
          <w:rFonts w:hint="eastAsia"/>
          <w:lang w:val="en-US" w:eastAsia="zh-CN"/>
        </w:rPr>
        <w:t>Fig10：检测效果较差的实例</w:t>
      </w:r>
    </w:p>
    <w:p w14:paraId="2AA3AAF7">
      <w:pPr>
        <w:jc w:val="center"/>
        <w:rPr>
          <w:rFonts w:hint="default"/>
          <w:lang w:val="en-US" w:eastAsia="zh-CN"/>
        </w:rPr>
        <w:sectPr>
          <w:type w:val="continuous"/>
          <w:pgSz w:w="11906" w:h="16838"/>
          <w:pgMar w:top="1440" w:right="1800" w:bottom="1440" w:left="1800" w:header="851" w:footer="992" w:gutter="0"/>
          <w:pgBorders>
            <w:top w:val="none" w:sz="0" w:space="0"/>
            <w:left w:val="none" w:sz="0" w:space="0"/>
            <w:bottom w:val="none" w:sz="0" w:space="0"/>
            <w:right w:val="none" w:sz="0" w:space="0"/>
          </w:pgBorders>
          <w:cols w:equalWidth="0" w:num="2">
            <w:col w:w="3940" w:space="425"/>
            <w:col w:w="3940"/>
          </w:cols>
          <w:docGrid w:type="lines" w:linePitch="312" w:charSpace="0"/>
        </w:sectPr>
      </w:pPr>
    </w:p>
    <w:p w14:paraId="2994C341">
      <w:pPr>
        <w:jc w:val="center"/>
        <w:rPr>
          <w:rFonts w:hint="default"/>
          <w:lang w:val="en-US" w:eastAsia="zh-CN"/>
        </w:rPr>
      </w:pPr>
    </w:p>
    <w:p w14:paraId="36CD18B9">
      <w:pPr>
        <w:jc w:val="center"/>
        <w:rPr>
          <w:rFonts w:hint="default"/>
          <w:lang w:val="en-US" w:eastAsia="zh-CN"/>
        </w:rPr>
      </w:pPr>
    </w:p>
    <w:p w14:paraId="5B8F481E">
      <w:pPr>
        <w:jc w:val="both"/>
        <w:rPr>
          <w:rFonts w:hint="default"/>
          <w:color w:val="FF0000"/>
          <w:lang w:val="en-US" w:eastAsia="zh-CN"/>
        </w:rPr>
      </w:pPr>
      <w:r>
        <w:rPr>
          <w:rFonts w:hint="eastAsia"/>
          <w:color w:val="FF0000"/>
          <w:lang w:val="en-US" w:eastAsia="zh-CN"/>
        </w:rPr>
        <w:t>（未来工作和讨论部分需要结合传统方法）</w:t>
      </w:r>
    </w:p>
    <w:p w14:paraId="2D9EDBD0">
      <w:pPr>
        <w:pStyle w:val="3"/>
        <w:bidi w:val="0"/>
        <w:rPr>
          <w:rFonts w:hint="eastAsia"/>
          <w:lang w:val="en-US" w:eastAsia="zh-CN"/>
        </w:rPr>
      </w:pPr>
      <w:r>
        <w:rPr>
          <w:rFonts w:hint="eastAsia"/>
          <w:lang w:val="en-US" w:eastAsia="zh-CN"/>
        </w:rPr>
        <w:t>Reference</w:t>
      </w:r>
    </w:p>
    <w:p w14:paraId="1A48792D">
      <w:pPr>
        <w:pStyle w:val="7"/>
        <w:keepNext w:val="0"/>
        <w:keepLines w:val="0"/>
        <w:widowControl/>
        <w:numPr>
          <w:ilvl w:val="0"/>
          <w:numId w:val="0"/>
        </w:numPr>
        <w:suppressLineNumbers w:val="0"/>
        <w:ind w:left="0" w:leftChars="0" w:right="0" w:rightChars="0"/>
        <w:rPr>
          <w:rFonts w:hint="default"/>
          <w:lang w:val="en-US" w:eastAsia="zh-CN"/>
        </w:rPr>
      </w:pPr>
      <w:r>
        <w:rPr>
          <w:rFonts w:hint="default" w:asciiTheme="minorHAnsi" w:hAnsiTheme="minorHAnsi" w:eastAsiaTheme="minorEastAsia" w:cstheme="minorBidi"/>
          <w:kern w:val="0"/>
          <w:sz w:val="24"/>
          <w:szCs w:val="24"/>
          <w:lang w:val="en-US" w:eastAsia="zh-CN" w:bidi="ar"/>
        </w:rPr>
        <w:t>[1]</w:t>
      </w:r>
      <w:r>
        <w:rPr>
          <w:rFonts w:hint="default"/>
          <w:lang w:val="en-US" w:eastAsia="zh-CN"/>
        </w:rPr>
        <w:t xml:space="preserve">Häni, N., Roy, P., &amp; Isler, V. (2020). MinneApple: A Benchmark Dataset for Apple Detection and Segmentation. IEEE Robotics and Automation Letters, 5(2), 852–858. </w:t>
      </w:r>
      <w:r>
        <w:rPr>
          <w:rFonts w:hint="default"/>
          <w:lang w:val="en-US" w:eastAsia="zh-CN"/>
        </w:rPr>
        <w:fldChar w:fldCharType="begin"/>
      </w:r>
      <w:r>
        <w:rPr>
          <w:rFonts w:hint="default"/>
          <w:lang w:val="en-US" w:eastAsia="zh-CN"/>
        </w:rPr>
        <w:instrText xml:space="preserve"> HYPERLINK "https://doi.org/10.1109/LRA.2020.2965061" </w:instrText>
      </w:r>
      <w:r>
        <w:rPr>
          <w:rFonts w:hint="default"/>
          <w:lang w:val="en-US" w:eastAsia="zh-CN"/>
        </w:rPr>
        <w:fldChar w:fldCharType="separate"/>
      </w:r>
      <w:r>
        <w:rPr>
          <w:rFonts w:hint="default"/>
          <w:lang w:val="en-US" w:eastAsia="zh-CN"/>
        </w:rPr>
        <w:t>https://doi.org/10.1109/LRA.2020.2965061</w:t>
      </w:r>
      <w:r>
        <w:rPr>
          <w:rFonts w:hint="default"/>
          <w:lang w:val="en-US" w:eastAsia="zh-CN"/>
        </w:rPr>
        <w:fldChar w:fldCharType="end"/>
      </w:r>
    </w:p>
    <w:p w14:paraId="1235D73E">
      <w:pPr>
        <w:pStyle w:val="7"/>
        <w:keepNext w:val="0"/>
        <w:keepLines w:val="0"/>
        <w:widowControl/>
        <w:numPr>
          <w:ilvl w:val="0"/>
          <w:numId w:val="0"/>
        </w:numPr>
        <w:suppressLineNumbers w:val="0"/>
        <w:ind w:left="0" w:leftChars="0" w:right="0" w:rightChars="0"/>
        <w:rPr>
          <w:rFonts w:hint="default"/>
          <w:lang w:val="en-US" w:eastAsia="zh-CN"/>
        </w:rPr>
      </w:pPr>
      <w:r>
        <w:rPr>
          <w:rFonts w:hint="default" w:asciiTheme="minorHAnsi" w:hAnsiTheme="minorHAnsi" w:eastAsiaTheme="minorEastAsia" w:cstheme="minorBidi"/>
          <w:kern w:val="0"/>
          <w:sz w:val="24"/>
          <w:szCs w:val="24"/>
          <w:lang w:val="en-US" w:eastAsia="zh-CN" w:bidi="ar"/>
        </w:rPr>
        <w:t>[2]</w:t>
      </w:r>
      <w:r>
        <w:rPr>
          <w:rFonts w:hint="default"/>
          <w:lang w:val="en-US" w:eastAsia="zh-CN"/>
        </w:rPr>
        <w:t>Redmon, J., Divvala, S., Girshick, R., &amp; Farhadi, A. (2016). You Only Look Once: Unified, Real-Time Object Detection. Proceedings of the IEEE Conference on Computer Vision and Pattern Recognition (CVPR), June 2016.</w:t>
      </w:r>
    </w:p>
    <w:p w14:paraId="4FB77E74">
      <w:pPr>
        <w:pStyle w:val="7"/>
        <w:keepNext w:val="0"/>
        <w:keepLines w:val="0"/>
        <w:widowControl/>
        <w:numPr>
          <w:ilvl w:val="0"/>
          <w:numId w:val="0"/>
        </w:numPr>
        <w:suppressLineNumbers w:val="0"/>
        <w:ind w:left="0" w:leftChars="0" w:right="0" w:rightChars="0"/>
        <w:rPr>
          <w:rFonts w:hint="default"/>
          <w:lang w:val="en-US" w:eastAsia="zh-CN"/>
        </w:rPr>
      </w:pPr>
      <w:r>
        <w:rPr>
          <w:rFonts w:hint="default" w:asciiTheme="minorHAnsi" w:hAnsiTheme="minorHAnsi" w:eastAsiaTheme="minorEastAsia" w:cstheme="minorBidi"/>
          <w:kern w:val="0"/>
          <w:sz w:val="24"/>
          <w:szCs w:val="24"/>
          <w:lang w:val="en-US" w:eastAsia="zh-CN" w:bidi="ar"/>
        </w:rPr>
        <w:t>[3]</w:t>
      </w:r>
      <w:r>
        <w:rPr>
          <w:rFonts w:hint="default"/>
          <w:lang w:val="en-US" w:eastAsia="zh-CN"/>
        </w:rPr>
        <w:t xml:space="preserve">Wang, C. Y., Liao, H. Y. M., Yeh, I. H., Wu, Y. H., Chen, P. Y., &amp; Hsieh, J. W. (2019). *CSPNet: A New Backbone that can EnCSPNet: A New Backbone that can Enhance Learning Capability of CNN. arXiv. </w:t>
      </w:r>
      <w:r>
        <w:rPr>
          <w:rFonts w:hint="default"/>
          <w:lang w:val="en-US" w:eastAsia="zh-CN"/>
        </w:rPr>
        <w:fldChar w:fldCharType="begin"/>
      </w:r>
      <w:r>
        <w:rPr>
          <w:rFonts w:hint="default"/>
          <w:lang w:val="en-US" w:eastAsia="zh-CN"/>
        </w:rPr>
        <w:instrText xml:space="preserve"> HYPERLINK "https://arxiv.org/abs/1911.11929" \t "_new" </w:instrText>
      </w:r>
      <w:r>
        <w:rPr>
          <w:rFonts w:hint="default"/>
          <w:lang w:val="en-US" w:eastAsia="zh-CN"/>
        </w:rPr>
        <w:fldChar w:fldCharType="separate"/>
      </w:r>
      <w:r>
        <w:rPr>
          <w:rFonts w:hint="default"/>
          <w:lang w:val="en-US" w:eastAsia="zh-CN"/>
        </w:rPr>
        <w:t>https://arxiv.org/abs/1911.11929</w:t>
      </w:r>
      <w:r>
        <w:rPr>
          <w:rFonts w:hint="default"/>
          <w:lang w:val="en-US" w:eastAsia="zh-CN"/>
        </w:rPr>
        <w:fldChar w:fldCharType="end"/>
      </w:r>
    </w:p>
    <w:p w14:paraId="3F10C4A9">
      <w:pPr>
        <w:pStyle w:val="7"/>
        <w:keepNext w:val="0"/>
        <w:keepLines w:val="0"/>
        <w:widowControl/>
        <w:numPr>
          <w:ilvl w:val="0"/>
          <w:numId w:val="0"/>
        </w:numPr>
        <w:suppressLineNumbers w:val="0"/>
        <w:ind w:left="0" w:leftChars="0" w:right="0" w:rightChars="0"/>
        <w:rPr>
          <w:rFonts w:hint="default"/>
          <w:lang w:val="en-US" w:eastAsia="zh-CN"/>
        </w:rPr>
      </w:pPr>
      <w:r>
        <w:rPr>
          <w:rFonts w:hint="default" w:asciiTheme="minorHAnsi" w:hAnsiTheme="minorHAnsi" w:eastAsiaTheme="minorEastAsia" w:cstheme="minorBidi"/>
          <w:kern w:val="0"/>
          <w:sz w:val="24"/>
          <w:szCs w:val="24"/>
          <w:lang w:val="en-US" w:eastAsia="zh-CN" w:bidi="ar"/>
        </w:rPr>
        <w:t>[4]</w:t>
      </w:r>
      <w:r>
        <w:rPr>
          <w:rFonts w:hint="default"/>
          <w:lang w:val="en-US" w:eastAsia="zh-CN"/>
        </w:rPr>
        <w:t xml:space="preserve">He, K., Zhang, X., Ren, S., &amp; Sun, J. (2015). Deep residual learning for image recognition. arXiv. </w:t>
      </w:r>
      <w:r>
        <w:rPr>
          <w:rFonts w:hint="default"/>
          <w:lang w:val="en-US" w:eastAsia="zh-CN"/>
        </w:rPr>
        <w:fldChar w:fldCharType="begin"/>
      </w:r>
      <w:r>
        <w:rPr>
          <w:rFonts w:hint="default"/>
          <w:lang w:val="en-US" w:eastAsia="zh-CN"/>
        </w:rPr>
        <w:instrText xml:space="preserve"> HYPERLINK "https://arxiv.org/abs/1512.03385" \t "_new" </w:instrText>
      </w:r>
      <w:r>
        <w:rPr>
          <w:rFonts w:hint="default"/>
          <w:lang w:val="en-US" w:eastAsia="zh-CN"/>
        </w:rPr>
        <w:fldChar w:fldCharType="separate"/>
      </w:r>
      <w:r>
        <w:rPr>
          <w:rFonts w:hint="default"/>
          <w:lang w:val="en-US" w:eastAsia="zh-CN"/>
        </w:rPr>
        <w:t>https://arxiv.org/abs/1512.03385</w:t>
      </w:r>
      <w:r>
        <w:rPr>
          <w:rFonts w:hint="default"/>
          <w:lang w:val="en-US" w:eastAsia="zh-CN"/>
        </w:rPr>
        <w:fldChar w:fldCharType="end"/>
      </w:r>
    </w:p>
    <w:p w14:paraId="114F8896">
      <w:pPr>
        <w:pStyle w:val="7"/>
        <w:keepNext w:val="0"/>
        <w:keepLines w:val="0"/>
        <w:widowControl/>
        <w:numPr>
          <w:ilvl w:val="0"/>
          <w:numId w:val="0"/>
        </w:numPr>
        <w:suppressLineNumbers w:val="0"/>
        <w:ind w:left="0" w:leftChars="0" w:right="0" w:rightChars="0"/>
        <w:rPr>
          <w:rFonts w:hint="default"/>
          <w:lang w:val="en-US" w:eastAsia="zh-CN"/>
        </w:rPr>
      </w:pPr>
      <w:r>
        <w:rPr>
          <w:rFonts w:hint="default" w:asciiTheme="minorHAnsi" w:hAnsiTheme="minorHAnsi" w:eastAsiaTheme="minorEastAsia" w:cstheme="minorBidi"/>
          <w:kern w:val="0"/>
          <w:sz w:val="24"/>
          <w:szCs w:val="24"/>
          <w:lang w:val="en-US" w:eastAsia="zh-CN" w:bidi="ar"/>
        </w:rPr>
        <w:t>[5]</w:t>
      </w:r>
      <w:r>
        <w:rPr>
          <w:rFonts w:hint="default"/>
          <w:lang w:val="en-US" w:eastAsia="zh-CN"/>
        </w:rPr>
        <w:t>He, K., Zhang, X., Ren, S., &amp; Sun, J. (2014). Spatial pyramid pooling in deep convolutional networks for visual recognition. In Computer Vision – ECCV 2014 (pp. 346–361). Springer Internat</w:t>
      </w:r>
      <w:r>
        <w:rPr>
          <w:rFonts w:hint="default"/>
          <w:lang w:val="en-US" w:eastAsia="zh-CN"/>
        </w:rPr>
        <w:fldChar w:fldCharType="begin"/>
      </w:r>
      <w:r>
        <w:rPr>
          <w:rFonts w:hint="default"/>
          <w:lang w:val="en-US" w:eastAsia="zh-CN"/>
        </w:rPr>
        <w:instrText xml:space="preserve"> HYPERLINK "https://doi.org/10.1007/978-3-319-10578-9_23" \t "_new" </w:instrText>
      </w:r>
      <w:r>
        <w:rPr>
          <w:rFonts w:hint="default"/>
          <w:lang w:val="en-US" w:eastAsia="zh-CN"/>
        </w:rPr>
        <w:fldChar w:fldCharType="separate"/>
      </w:r>
      <w:r>
        <w:rPr>
          <w:rFonts w:hint="default"/>
          <w:lang w:val="en-US" w:eastAsia="zh-CN"/>
        </w:rPr>
        <w:t>https://doi.org/10.1007/978-3-319-10578-9_23</w:t>
      </w:r>
      <w:r>
        <w:rPr>
          <w:rFonts w:hint="default"/>
          <w:lang w:val="en-US" w:eastAsia="zh-CN"/>
        </w:rPr>
        <w:fldChar w:fldCharType="end"/>
      </w:r>
    </w:p>
    <w:p w14:paraId="36A40986">
      <w:pPr>
        <w:pStyle w:val="7"/>
        <w:keepNext w:val="0"/>
        <w:keepLines w:val="0"/>
        <w:widowControl/>
        <w:numPr>
          <w:ilvl w:val="0"/>
          <w:numId w:val="0"/>
        </w:numPr>
        <w:suppressLineNumbers w:val="0"/>
        <w:ind w:left="0" w:leftChars="0" w:right="0" w:rightChars="0"/>
        <w:rPr>
          <w:rFonts w:hint="default"/>
          <w:lang w:val="en-US" w:eastAsia="zh-CN"/>
        </w:rPr>
      </w:pPr>
      <w:r>
        <w:rPr>
          <w:rFonts w:hint="default" w:asciiTheme="minorHAnsi" w:hAnsiTheme="minorHAnsi" w:eastAsiaTheme="minorEastAsia" w:cstheme="minorBidi"/>
          <w:kern w:val="0"/>
          <w:sz w:val="24"/>
          <w:szCs w:val="24"/>
          <w:lang w:val="en-US" w:eastAsia="zh-CN" w:bidi="ar"/>
        </w:rPr>
        <w:t>[6]</w:t>
      </w:r>
      <w:r>
        <w:rPr>
          <w:rFonts w:hint="default"/>
          <w:lang w:val="en-US" w:eastAsia="zh-CN"/>
        </w:rPr>
        <w:t>Liu, S., Qi, L., Qin, H., Shi, J., &amp; Jia, J. (2018). Path Aggregation Network for Instance Segmentation. arXiv preprint arXiv:1803.01534. Retrieved f</w:t>
      </w:r>
      <w:r>
        <w:rPr>
          <w:rFonts w:hint="default"/>
          <w:lang w:val="en-US" w:eastAsia="zh-CN"/>
        </w:rPr>
        <w:fldChar w:fldCharType="begin"/>
      </w:r>
      <w:r>
        <w:rPr>
          <w:rFonts w:hint="default"/>
          <w:lang w:val="en-US" w:eastAsia="zh-CN"/>
        </w:rPr>
        <w:instrText xml:space="preserve"> HYPERLINK "https://arxiv.org/abs/1803.01534" \t "_new" </w:instrText>
      </w:r>
      <w:r>
        <w:rPr>
          <w:rFonts w:hint="default"/>
          <w:lang w:val="en-US" w:eastAsia="zh-CN"/>
        </w:rPr>
        <w:fldChar w:fldCharType="separate"/>
      </w:r>
      <w:r>
        <w:rPr>
          <w:rFonts w:hint="default"/>
          <w:lang w:val="en-US" w:eastAsia="zh-CN"/>
        </w:rPr>
        <w:t>https://arxiv.org/abs/1803.01534</w:t>
      </w:r>
      <w:r>
        <w:rPr>
          <w:rFonts w:hint="default"/>
          <w:lang w:val="en-US" w:eastAsia="zh-CN"/>
        </w:rPr>
        <w:fldChar w:fldCharType="end"/>
      </w:r>
    </w:p>
    <w:p w14:paraId="5574D7E7">
      <w:pPr>
        <w:numPr>
          <w:ilvl w:val="0"/>
          <w:numId w:val="0"/>
        </w:numPr>
        <w:ind w:leftChars="0"/>
        <w:rPr>
          <w:rFonts w:hint="default"/>
          <w:lang w:val="en-US" w:eastAsia="zh-CN"/>
        </w:rPr>
      </w:pPr>
    </w:p>
    <w:p w14:paraId="5BA8E3C2">
      <w:pPr>
        <w:numPr>
          <w:ilvl w:val="0"/>
          <w:numId w:val="0"/>
        </w:numPr>
        <w:ind w:leftChars="0"/>
        <w:rPr>
          <w:rFonts w:hint="default"/>
          <w:lang w:val="en-US" w:eastAsia="zh-CN"/>
        </w:rPr>
      </w:pPr>
    </w:p>
    <w:sectPr>
      <w:type w:val="continuous"/>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04D281"/>
    <w:multiLevelType w:val="multilevel"/>
    <w:tmpl w:val="A904D281"/>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3D582AD5"/>
    <w:multiLevelType w:val="singleLevel"/>
    <w:tmpl w:val="3D582AD5"/>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9F5866"/>
    <w:rsid w:val="0B45461F"/>
    <w:rsid w:val="149F5866"/>
    <w:rsid w:val="6D3C1895"/>
    <w:rsid w:val="77041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Body Text"/>
    <w:basedOn w:val="1"/>
    <w:semiHidden/>
    <w:qFormat/>
    <w:uiPriority w:val="0"/>
    <w:rPr>
      <w:rFonts w:ascii="Times New Roman" w:hAnsi="Times New Roman" w:eastAsia="Times New Roman" w:cs="Times New Roman"/>
      <w:sz w:val="28"/>
      <w:szCs w:val="28"/>
      <w:lang w:val="en-US" w:eastAsia="en-US" w:bidi="ar-SA"/>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uiPriority w:val="0"/>
    <w:rPr>
      <w:color w:val="0000FF"/>
      <w:u w:val="single"/>
    </w:rPr>
  </w:style>
  <w:style w:type="character" w:styleId="13">
    <w:name w:val="HTML Code"/>
    <w:basedOn w:val="9"/>
    <w:qFormat/>
    <w:uiPriority w:val="0"/>
    <w:rPr>
      <w:rFonts w:ascii="Courier New" w:hAnsi="Courier New"/>
      <w:sz w:val="20"/>
    </w:rPr>
  </w:style>
  <w:style w:type="table" w:customStyle="1" w:styleId="14">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4706</Words>
  <Characters>6877</Characters>
  <Lines>0</Lines>
  <Paragraphs>0</Paragraphs>
  <TotalTime>174</TotalTime>
  <ScaleCrop>false</ScaleCrop>
  <LinksUpToDate>false</LinksUpToDate>
  <CharactersWithSpaces>7239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2024-12-14T08:08:00Z</dcterms:created>
  <dc:creator>化了的冰激凌</dc:creator>
  <cp:lastModifiedBy>化了的冰激凌</cp:lastModifiedBy>
  <dcterms:modified xsi:type="dcterms:W3CDTF">2024-12-18T09:29:02Z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D560A422CC73423BB1DBC01892C0EBE4_11</vt:lpwstr>
  </property>
</Properties>
</file>